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C7D5" w14:textId="77777777" w:rsidR="00D05DE8" w:rsidRDefault="00D05DE8">
      <w:pPr>
        <w:pStyle w:val="BodyText"/>
        <w:spacing w:before="9"/>
        <w:rPr>
          <w:rFonts w:ascii="Times New Roman"/>
          <w:sz w:val="21"/>
        </w:rPr>
      </w:pPr>
    </w:p>
    <w:p w14:paraId="01B6D634" w14:textId="77777777" w:rsidR="00D05DE8" w:rsidRDefault="00D05DE8">
      <w:pPr>
        <w:pStyle w:val="BodyText"/>
        <w:rPr>
          <w:b/>
        </w:rPr>
      </w:pPr>
    </w:p>
    <w:p w14:paraId="5E442CA1" w14:textId="77777777" w:rsidR="00D05DE8" w:rsidRDefault="0071271D">
      <w:pPr>
        <w:pStyle w:val="Title"/>
      </w:pPr>
      <w:r>
        <w:t>Faculty</w:t>
      </w:r>
      <w:r>
        <w:rPr>
          <w:spacing w:val="-3"/>
        </w:rPr>
        <w:t xml:space="preserve"> </w:t>
      </w:r>
      <w:r>
        <w:t>Standards</w:t>
      </w:r>
      <w:r>
        <w:rPr>
          <w:spacing w:val="-3"/>
        </w:rPr>
        <w:t xml:space="preserve"> </w:t>
      </w:r>
      <w:r>
        <w:t>and</w:t>
      </w:r>
      <w:r>
        <w:rPr>
          <w:spacing w:val="-1"/>
        </w:rPr>
        <w:t xml:space="preserve"> </w:t>
      </w:r>
      <w:r>
        <w:t>Quality Report</w:t>
      </w:r>
      <w:r>
        <w:rPr>
          <w:spacing w:val="-2"/>
        </w:rPr>
        <w:t xml:space="preserve"> </w:t>
      </w:r>
      <w:r>
        <w:t>Session</w:t>
      </w:r>
      <w:r>
        <w:rPr>
          <w:spacing w:val="-4"/>
        </w:rPr>
        <w:t xml:space="preserve"> </w:t>
      </w:r>
      <w:r>
        <w:t>2020-21</w:t>
      </w:r>
    </w:p>
    <w:p w14:paraId="78710EFA" w14:textId="77777777" w:rsidR="00D05DE8" w:rsidRDefault="00D05DE8">
      <w:pPr>
        <w:pStyle w:val="BodyText"/>
        <w:rPr>
          <w:b/>
          <w:sz w:val="24"/>
        </w:rPr>
      </w:pPr>
    </w:p>
    <w:p w14:paraId="245892A5" w14:textId="77777777" w:rsidR="00D05DE8" w:rsidRDefault="00D05DE8">
      <w:pPr>
        <w:pStyle w:val="BodyText"/>
        <w:rPr>
          <w:b/>
          <w:sz w:val="24"/>
        </w:rPr>
      </w:pPr>
    </w:p>
    <w:p w14:paraId="74FE874D" w14:textId="77777777" w:rsidR="00D05DE8" w:rsidRDefault="0071271D">
      <w:pPr>
        <w:pStyle w:val="Heading1"/>
        <w:spacing w:before="163"/>
        <w:rPr>
          <w:u w:val="none"/>
        </w:rPr>
      </w:pPr>
      <w:r>
        <w:t>Faculty</w:t>
      </w:r>
      <w:r>
        <w:rPr>
          <w:spacing w:val="-3"/>
        </w:rPr>
        <w:t xml:space="preserve"> </w:t>
      </w:r>
      <w:r>
        <w:t>Aims</w:t>
      </w:r>
    </w:p>
    <w:p w14:paraId="63997A20" w14:textId="77777777" w:rsidR="00D05DE8" w:rsidRDefault="00D05DE8" w:rsidP="4886BCBC">
      <w:pPr>
        <w:pStyle w:val="BodyText"/>
        <w:spacing w:before="2"/>
        <w:rPr>
          <w:b/>
          <w:bCs/>
          <w:sz w:val="18"/>
          <w:szCs w:val="18"/>
        </w:rPr>
      </w:pPr>
    </w:p>
    <w:p w14:paraId="3AC53A6A" w14:textId="30CADD54" w:rsidR="4886BCBC" w:rsidRDefault="4886BCBC" w:rsidP="4886BCBC">
      <w:pPr>
        <w:pStyle w:val="BodyText"/>
        <w:spacing w:before="2"/>
      </w:pPr>
      <w:r w:rsidRPr="4886BCBC">
        <w:t xml:space="preserve">The Physical Education department are a passionate and hardworking team who encourage all pupils to realise and achieve their full potential.  Through participating in a broad range of activities and sporting contexts, we aim to develop physically literate pupils who </w:t>
      </w:r>
      <w:proofErr w:type="gramStart"/>
      <w:r w:rsidRPr="4886BCBC">
        <w:t>are able to</w:t>
      </w:r>
      <w:proofErr w:type="gramEnd"/>
      <w:r w:rsidRPr="4886BCBC">
        <w:t xml:space="preserve"> recognise their successes and plan their next steps in an ongoing cycle of improvement.  Pupils will gain knowledge of and develop their physical fitness and competencies, personal </w:t>
      </w:r>
      <w:proofErr w:type="gramStart"/>
      <w:r w:rsidRPr="4886BCBC">
        <w:t>qualities</w:t>
      </w:r>
      <w:proofErr w:type="gramEnd"/>
      <w:r w:rsidRPr="4886BCBC">
        <w:t xml:space="preserve"> and cognitive skills.  The Physical Education department have three main aims:</w:t>
      </w:r>
    </w:p>
    <w:p w14:paraId="536F0C30" w14:textId="6D3B57F3" w:rsidR="4886BCBC" w:rsidRDefault="4886BCBC" w:rsidP="4886BCBC">
      <w:pPr>
        <w:pStyle w:val="BodyText"/>
        <w:numPr>
          <w:ilvl w:val="0"/>
          <w:numId w:val="9"/>
        </w:numPr>
        <w:spacing w:before="2"/>
      </w:pPr>
      <w:r w:rsidRPr="4886BCBC">
        <w:t xml:space="preserve">Develop physically literate pupils who can transfer key skills across subjects within their school studies.  </w:t>
      </w:r>
    </w:p>
    <w:p w14:paraId="5370F8B4" w14:textId="63E724D5" w:rsidR="4886BCBC" w:rsidRDefault="4886BCBC" w:rsidP="4886BCBC">
      <w:pPr>
        <w:pStyle w:val="BodyText"/>
        <w:numPr>
          <w:ilvl w:val="0"/>
          <w:numId w:val="9"/>
        </w:numPr>
        <w:spacing w:before="2"/>
      </w:pPr>
      <w:r w:rsidRPr="4886BCBC">
        <w:t xml:space="preserve">Gain an understanding of sport, physical </w:t>
      </w:r>
      <w:proofErr w:type="gramStart"/>
      <w:r w:rsidRPr="4886BCBC">
        <w:t>activity</w:t>
      </w:r>
      <w:proofErr w:type="gramEnd"/>
      <w:r w:rsidRPr="4886BCBC">
        <w:t xml:space="preserve"> and an appreciation of these within different sporting cultures as well as our own Scottish Sporting heritage and customs. </w:t>
      </w:r>
    </w:p>
    <w:p w14:paraId="021A41BE" w14:textId="6CBD83CC" w:rsidR="4886BCBC" w:rsidRDefault="4886BCBC" w:rsidP="4886BCBC">
      <w:pPr>
        <w:pStyle w:val="BodyText"/>
        <w:numPr>
          <w:ilvl w:val="0"/>
          <w:numId w:val="9"/>
        </w:numPr>
        <w:spacing w:before="2"/>
      </w:pPr>
      <w:r w:rsidRPr="4886BCBC">
        <w:t xml:space="preserve">For every pupil to achieve success and gain access to opportunities which promote lifelong participation in physical activity and sport. </w:t>
      </w:r>
    </w:p>
    <w:p w14:paraId="18DA536C" w14:textId="77777777" w:rsidR="00D05DE8" w:rsidRDefault="00D05DE8">
      <w:pPr>
        <w:pStyle w:val="BodyText"/>
        <w:spacing w:before="7"/>
        <w:rPr>
          <w:sz w:val="19"/>
        </w:rPr>
      </w:pPr>
    </w:p>
    <w:p w14:paraId="0ABF0811" w14:textId="77777777" w:rsidR="00D05DE8" w:rsidRDefault="0071271D">
      <w:pPr>
        <w:pStyle w:val="Heading1"/>
        <w:rPr>
          <w:u w:val="none"/>
        </w:rPr>
      </w:pPr>
      <w:r>
        <w:t>Successes</w:t>
      </w:r>
      <w:r>
        <w:rPr>
          <w:spacing w:val="-4"/>
        </w:rPr>
        <w:t xml:space="preserve"> </w:t>
      </w:r>
      <w:r>
        <w:t>and</w:t>
      </w:r>
      <w:r>
        <w:rPr>
          <w:spacing w:val="-4"/>
        </w:rPr>
        <w:t xml:space="preserve"> </w:t>
      </w:r>
      <w:r>
        <w:t>achievement</w:t>
      </w:r>
    </w:p>
    <w:p w14:paraId="5DA51FA2" w14:textId="77777777" w:rsidR="00D05DE8" w:rsidRDefault="00D05DE8">
      <w:pPr>
        <w:pStyle w:val="BodyText"/>
        <w:rPr>
          <w:b/>
          <w:sz w:val="15"/>
        </w:rPr>
      </w:pPr>
    </w:p>
    <w:p w14:paraId="22BB712E" w14:textId="43DFEE97" w:rsidR="00D05DE8" w:rsidRDefault="0071271D">
      <w:pPr>
        <w:spacing w:before="57"/>
        <w:ind w:left="100"/>
        <w:rPr>
          <w:b/>
          <w:u w:val="single"/>
        </w:rPr>
      </w:pPr>
      <w:r>
        <w:rPr>
          <w:b/>
          <w:u w:val="single"/>
        </w:rPr>
        <w:t>202</w:t>
      </w:r>
      <w:r w:rsidR="000968CA">
        <w:rPr>
          <w:b/>
          <w:u w:val="single"/>
        </w:rPr>
        <w:t>2</w:t>
      </w:r>
      <w:r>
        <w:rPr>
          <w:b/>
          <w:u w:val="single"/>
        </w:rPr>
        <w:t xml:space="preserve"> SQA</w:t>
      </w:r>
      <w:r>
        <w:rPr>
          <w:b/>
          <w:spacing w:val="-1"/>
          <w:u w:val="single"/>
        </w:rPr>
        <w:t xml:space="preserve"> </w:t>
      </w:r>
      <w:r>
        <w:rPr>
          <w:b/>
          <w:u w:val="single"/>
        </w:rPr>
        <w:t>exam</w:t>
      </w:r>
      <w:r>
        <w:rPr>
          <w:b/>
          <w:spacing w:val="-1"/>
          <w:u w:val="single"/>
        </w:rPr>
        <w:t xml:space="preserve"> </w:t>
      </w:r>
      <w:r>
        <w:rPr>
          <w:b/>
          <w:u w:val="single"/>
        </w:rPr>
        <w:t>diet</w:t>
      </w:r>
    </w:p>
    <w:p w14:paraId="00D1006F" w14:textId="6D0A532D" w:rsidR="002129DC" w:rsidRDefault="002129DC">
      <w:pPr>
        <w:spacing w:before="57"/>
        <w:ind w:left="100"/>
        <w:rPr>
          <w:b/>
          <w:u w:val="single"/>
        </w:rPr>
      </w:pPr>
    </w:p>
    <w:tbl>
      <w:tblPr>
        <w:tblStyle w:val="TableGrid"/>
        <w:tblW w:w="0" w:type="auto"/>
        <w:tblInd w:w="100" w:type="dxa"/>
        <w:tblLook w:val="04A0" w:firstRow="1" w:lastRow="0" w:firstColumn="1" w:lastColumn="0" w:noHBand="0" w:noVBand="1"/>
      </w:tblPr>
      <w:tblGrid>
        <w:gridCol w:w="1313"/>
        <w:gridCol w:w="1145"/>
        <w:gridCol w:w="1134"/>
        <w:gridCol w:w="1134"/>
        <w:gridCol w:w="1134"/>
        <w:gridCol w:w="992"/>
      </w:tblGrid>
      <w:tr w:rsidR="002129DC" w14:paraId="7CBB6DED" w14:textId="77777777" w:rsidTr="002129DC">
        <w:tc>
          <w:tcPr>
            <w:tcW w:w="1313" w:type="dxa"/>
          </w:tcPr>
          <w:p w14:paraId="18D067DF" w14:textId="332254FE" w:rsidR="002129DC" w:rsidRDefault="002129DC" w:rsidP="002129DC">
            <w:pPr>
              <w:spacing w:before="57"/>
              <w:jc w:val="center"/>
              <w:rPr>
                <w:b/>
              </w:rPr>
            </w:pPr>
            <w:r>
              <w:rPr>
                <w:b/>
              </w:rPr>
              <w:t>Level</w:t>
            </w:r>
          </w:p>
        </w:tc>
        <w:tc>
          <w:tcPr>
            <w:tcW w:w="992" w:type="dxa"/>
          </w:tcPr>
          <w:p w14:paraId="12A78200" w14:textId="77777777" w:rsidR="002129DC" w:rsidRDefault="002129DC" w:rsidP="002129DC">
            <w:pPr>
              <w:spacing w:before="57"/>
              <w:jc w:val="center"/>
              <w:rPr>
                <w:b/>
              </w:rPr>
            </w:pPr>
            <w:r>
              <w:rPr>
                <w:b/>
              </w:rPr>
              <w:t>Pupils</w:t>
            </w:r>
          </w:p>
          <w:p w14:paraId="0E2D8405" w14:textId="2F2E26DF" w:rsidR="002129DC" w:rsidRDefault="002129DC" w:rsidP="002129DC">
            <w:pPr>
              <w:spacing w:before="57"/>
              <w:jc w:val="center"/>
              <w:rPr>
                <w:b/>
              </w:rPr>
            </w:pPr>
            <w:r>
              <w:rPr>
                <w:b/>
              </w:rPr>
              <w:t>presented</w:t>
            </w:r>
          </w:p>
        </w:tc>
        <w:tc>
          <w:tcPr>
            <w:tcW w:w="1134" w:type="dxa"/>
          </w:tcPr>
          <w:p w14:paraId="032E7B87" w14:textId="7574B396" w:rsidR="002129DC" w:rsidRDefault="002129DC" w:rsidP="002129DC">
            <w:pPr>
              <w:spacing w:before="57"/>
              <w:jc w:val="center"/>
              <w:rPr>
                <w:b/>
              </w:rPr>
            </w:pPr>
            <w:r>
              <w:rPr>
                <w:b/>
              </w:rPr>
              <w:t>As</w:t>
            </w:r>
          </w:p>
        </w:tc>
        <w:tc>
          <w:tcPr>
            <w:tcW w:w="1134" w:type="dxa"/>
          </w:tcPr>
          <w:p w14:paraId="29459700" w14:textId="2A3BCC69" w:rsidR="002129DC" w:rsidRDefault="002129DC" w:rsidP="002129DC">
            <w:pPr>
              <w:spacing w:before="57"/>
              <w:jc w:val="center"/>
              <w:rPr>
                <w:b/>
              </w:rPr>
            </w:pPr>
            <w:r>
              <w:rPr>
                <w:b/>
              </w:rPr>
              <w:t>Bs</w:t>
            </w:r>
          </w:p>
        </w:tc>
        <w:tc>
          <w:tcPr>
            <w:tcW w:w="1134" w:type="dxa"/>
          </w:tcPr>
          <w:p w14:paraId="6DBEB43D" w14:textId="3395957D" w:rsidR="002129DC" w:rsidRDefault="002129DC" w:rsidP="002129DC">
            <w:pPr>
              <w:spacing w:before="57"/>
              <w:jc w:val="center"/>
              <w:rPr>
                <w:b/>
              </w:rPr>
            </w:pPr>
            <w:r>
              <w:rPr>
                <w:b/>
              </w:rPr>
              <w:t>Cs</w:t>
            </w:r>
          </w:p>
        </w:tc>
        <w:tc>
          <w:tcPr>
            <w:tcW w:w="992" w:type="dxa"/>
          </w:tcPr>
          <w:p w14:paraId="481585D1" w14:textId="7011A773" w:rsidR="002129DC" w:rsidRDefault="002129DC" w:rsidP="002129DC">
            <w:pPr>
              <w:spacing w:before="57"/>
              <w:jc w:val="center"/>
              <w:rPr>
                <w:b/>
              </w:rPr>
            </w:pPr>
            <w:r>
              <w:rPr>
                <w:b/>
              </w:rPr>
              <w:t>A-C</w:t>
            </w:r>
          </w:p>
        </w:tc>
      </w:tr>
      <w:tr w:rsidR="002129DC" w14:paraId="28B226B6" w14:textId="77777777" w:rsidTr="002129DC">
        <w:tc>
          <w:tcPr>
            <w:tcW w:w="1313" w:type="dxa"/>
          </w:tcPr>
          <w:p w14:paraId="3D75167B" w14:textId="277957CB" w:rsidR="002129DC" w:rsidRDefault="002129DC" w:rsidP="002129DC">
            <w:pPr>
              <w:spacing w:before="57"/>
              <w:jc w:val="center"/>
              <w:rPr>
                <w:b/>
              </w:rPr>
            </w:pPr>
            <w:r>
              <w:rPr>
                <w:b/>
              </w:rPr>
              <w:t>N5</w:t>
            </w:r>
          </w:p>
        </w:tc>
        <w:tc>
          <w:tcPr>
            <w:tcW w:w="992" w:type="dxa"/>
          </w:tcPr>
          <w:p w14:paraId="4FEC506A" w14:textId="650FCA48" w:rsidR="002129DC" w:rsidRDefault="002129DC" w:rsidP="002129DC">
            <w:pPr>
              <w:spacing w:before="57"/>
              <w:jc w:val="center"/>
              <w:rPr>
                <w:b/>
              </w:rPr>
            </w:pPr>
            <w:r>
              <w:rPr>
                <w:b/>
              </w:rPr>
              <w:t>34</w:t>
            </w:r>
          </w:p>
        </w:tc>
        <w:tc>
          <w:tcPr>
            <w:tcW w:w="1134" w:type="dxa"/>
          </w:tcPr>
          <w:p w14:paraId="37D5C348" w14:textId="10D52642" w:rsidR="002129DC" w:rsidRDefault="002129DC" w:rsidP="002129DC">
            <w:pPr>
              <w:spacing w:before="57"/>
              <w:jc w:val="center"/>
              <w:rPr>
                <w:b/>
              </w:rPr>
            </w:pPr>
            <w:r>
              <w:rPr>
                <w:b/>
              </w:rPr>
              <w:t>76%</w:t>
            </w:r>
          </w:p>
        </w:tc>
        <w:tc>
          <w:tcPr>
            <w:tcW w:w="1134" w:type="dxa"/>
          </w:tcPr>
          <w:p w14:paraId="1EB173A8" w14:textId="7432D436" w:rsidR="002129DC" w:rsidRDefault="002129DC" w:rsidP="002129DC">
            <w:pPr>
              <w:spacing w:before="57"/>
              <w:jc w:val="center"/>
              <w:rPr>
                <w:b/>
              </w:rPr>
            </w:pPr>
            <w:r>
              <w:rPr>
                <w:b/>
              </w:rPr>
              <w:t>21%</w:t>
            </w:r>
          </w:p>
        </w:tc>
        <w:tc>
          <w:tcPr>
            <w:tcW w:w="1134" w:type="dxa"/>
          </w:tcPr>
          <w:p w14:paraId="18AEA6FC" w14:textId="018C7A63" w:rsidR="002129DC" w:rsidRDefault="002129DC" w:rsidP="002129DC">
            <w:pPr>
              <w:spacing w:before="57"/>
              <w:jc w:val="center"/>
              <w:rPr>
                <w:b/>
              </w:rPr>
            </w:pPr>
            <w:r>
              <w:rPr>
                <w:b/>
              </w:rPr>
              <w:t>3%</w:t>
            </w:r>
          </w:p>
        </w:tc>
        <w:tc>
          <w:tcPr>
            <w:tcW w:w="992" w:type="dxa"/>
          </w:tcPr>
          <w:p w14:paraId="7F48D8CD" w14:textId="1EA81CA1" w:rsidR="002129DC" w:rsidRDefault="002129DC" w:rsidP="002129DC">
            <w:pPr>
              <w:spacing w:before="57"/>
              <w:jc w:val="center"/>
              <w:rPr>
                <w:b/>
              </w:rPr>
            </w:pPr>
            <w:r>
              <w:rPr>
                <w:b/>
              </w:rPr>
              <w:t>100%</w:t>
            </w:r>
          </w:p>
        </w:tc>
      </w:tr>
      <w:tr w:rsidR="002129DC" w14:paraId="30183822" w14:textId="77777777" w:rsidTr="002129DC">
        <w:tc>
          <w:tcPr>
            <w:tcW w:w="1313" w:type="dxa"/>
          </w:tcPr>
          <w:p w14:paraId="5583DFDE" w14:textId="7529BC2B" w:rsidR="002129DC" w:rsidRDefault="002129DC" w:rsidP="002129DC">
            <w:pPr>
              <w:spacing w:before="57"/>
              <w:jc w:val="center"/>
              <w:rPr>
                <w:b/>
              </w:rPr>
            </w:pPr>
            <w:r>
              <w:rPr>
                <w:b/>
              </w:rPr>
              <w:t>H</w:t>
            </w:r>
          </w:p>
        </w:tc>
        <w:tc>
          <w:tcPr>
            <w:tcW w:w="992" w:type="dxa"/>
          </w:tcPr>
          <w:p w14:paraId="3F3039FD" w14:textId="30E3E6DF" w:rsidR="002129DC" w:rsidRDefault="002129DC" w:rsidP="002129DC">
            <w:pPr>
              <w:spacing w:before="57"/>
              <w:jc w:val="center"/>
              <w:rPr>
                <w:b/>
              </w:rPr>
            </w:pPr>
            <w:r>
              <w:rPr>
                <w:b/>
              </w:rPr>
              <w:t>32</w:t>
            </w:r>
          </w:p>
        </w:tc>
        <w:tc>
          <w:tcPr>
            <w:tcW w:w="1134" w:type="dxa"/>
          </w:tcPr>
          <w:p w14:paraId="382D7FCB" w14:textId="3FD33D5D" w:rsidR="002129DC" w:rsidRDefault="002129DC" w:rsidP="002129DC">
            <w:pPr>
              <w:spacing w:before="57"/>
              <w:jc w:val="center"/>
              <w:rPr>
                <w:b/>
              </w:rPr>
            </w:pPr>
            <w:r>
              <w:rPr>
                <w:b/>
              </w:rPr>
              <w:t>41%</w:t>
            </w:r>
          </w:p>
        </w:tc>
        <w:tc>
          <w:tcPr>
            <w:tcW w:w="1134" w:type="dxa"/>
          </w:tcPr>
          <w:p w14:paraId="448C6344" w14:textId="773E9B12" w:rsidR="002129DC" w:rsidRDefault="002129DC" w:rsidP="002129DC">
            <w:pPr>
              <w:spacing w:before="57"/>
              <w:jc w:val="center"/>
              <w:rPr>
                <w:b/>
              </w:rPr>
            </w:pPr>
            <w:r>
              <w:rPr>
                <w:b/>
              </w:rPr>
              <w:t>53%</w:t>
            </w:r>
          </w:p>
        </w:tc>
        <w:tc>
          <w:tcPr>
            <w:tcW w:w="1134" w:type="dxa"/>
          </w:tcPr>
          <w:p w14:paraId="58C8FD58" w14:textId="3F6D125A" w:rsidR="002129DC" w:rsidRDefault="002129DC" w:rsidP="002129DC">
            <w:pPr>
              <w:spacing w:before="57"/>
              <w:jc w:val="center"/>
              <w:rPr>
                <w:b/>
              </w:rPr>
            </w:pPr>
            <w:r>
              <w:rPr>
                <w:b/>
              </w:rPr>
              <w:t>6%</w:t>
            </w:r>
          </w:p>
        </w:tc>
        <w:tc>
          <w:tcPr>
            <w:tcW w:w="992" w:type="dxa"/>
          </w:tcPr>
          <w:p w14:paraId="31AC0A69" w14:textId="1606CAAE" w:rsidR="002129DC" w:rsidRDefault="002129DC" w:rsidP="002129DC">
            <w:pPr>
              <w:spacing w:before="57"/>
              <w:jc w:val="center"/>
              <w:rPr>
                <w:b/>
              </w:rPr>
            </w:pPr>
            <w:r>
              <w:rPr>
                <w:b/>
              </w:rPr>
              <w:t>100%</w:t>
            </w:r>
          </w:p>
        </w:tc>
      </w:tr>
      <w:tr w:rsidR="002129DC" w14:paraId="3552E2ED" w14:textId="77777777" w:rsidTr="002129DC">
        <w:tc>
          <w:tcPr>
            <w:tcW w:w="1313" w:type="dxa"/>
          </w:tcPr>
          <w:p w14:paraId="2C2E4FF6" w14:textId="62C199C8" w:rsidR="002129DC" w:rsidRDefault="002129DC" w:rsidP="002129DC">
            <w:pPr>
              <w:spacing w:before="57"/>
              <w:jc w:val="center"/>
              <w:rPr>
                <w:b/>
              </w:rPr>
            </w:pPr>
            <w:r>
              <w:rPr>
                <w:b/>
              </w:rPr>
              <w:t>AH</w:t>
            </w:r>
          </w:p>
        </w:tc>
        <w:tc>
          <w:tcPr>
            <w:tcW w:w="992" w:type="dxa"/>
          </w:tcPr>
          <w:p w14:paraId="07BE6185" w14:textId="175BC0AA" w:rsidR="002129DC" w:rsidRDefault="002129DC" w:rsidP="002129DC">
            <w:pPr>
              <w:spacing w:before="57"/>
              <w:jc w:val="center"/>
              <w:rPr>
                <w:b/>
              </w:rPr>
            </w:pPr>
            <w:r>
              <w:rPr>
                <w:b/>
              </w:rPr>
              <w:t>18</w:t>
            </w:r>
          </w:p>
        </w:tc>
        <w:tc>
          <w:tcPr>
            <w:tcW w:w="1134" w:type="dxa"/>
          </w:tcPr>
          <w:p w14:paraId="2DAFD3EE" w14:textId="202A3D83" w:rsidR="002129DC" w:rsidRDefault="002129DC" w:rsidP="002129DC">
            <w:pPr>
              <w:spacing w:before="57"/>
              <w:jc w:val="center"/>
              <w:rPr>
                <w:b/>
              </w:rPr>
            </w:pPr>
            <w:r>
              <w:rPr>
                <w:b/>
              </w:rPr>
              <w:t>83%</w:t>
            </w:r>
          </w:p>
        </w:tc>
        <w:tc>
          <w:tcPr>
            <w:tcW w:w="1134" w:type="dxa"/>
          </w:tcPr>
          <w:p w14:paraId="4D62162B" w14:textId="743F1DCA" w:rsidR="002129DC" w:rsidRDefault="002129DC" w:rsidP="002129DC">
            <w:pPr>
              <w:spacing w:before="57"/>
              <w:jc w:val="center"/>
              <w:rPr>
                <w:b/>
              </w:rPr>
            </w:pPr>
            <w:r>
              <w:rPr>
                <w:b/>
              </w:rPr>
              <w:t>11%</w:t>
            </w:r>
          </w:p>
        </w:tc>
        <w:tc>
          <w:tcPr>
            <w:tcW w:w="1134" w:type="dxa"/>
          </w:tcPr>
          <w:p w14:paraId="46F95F1D" w14:textId="63B788C7" w:rsidR="002129DC" w:rsidRDefault="002129DC" w:rsidP="002129DC">
            <w:pPr>
              <w:spacing w:before="57"/>
              <w:jc w:val="center"/>
              <w:rPr>
                <w:b/>
              </w:rPr>
            </w:pPr>
            <w:r>
              <w:rPr>
                <w:b/>
              </w:rPr>
              <w:t>6%</w:t>
            </w:r>
          </w:p>
        </w:tc>
        <w:tc>
          <w:tcPr>
            <w:tcW w:w="992" w:type="dxa"/>
          </w:tcPr>
          <w:p w14:paraId="67C2C029" w14:textId="22B315B7" w:rsidR="002129DC" w:rsidRDefault="002129DC" w:rsidP="002129DC">
            <w:pPr>
              <w:spacing w:before="57"/>
              <w:jc w:val="center"/>
              <w:rPr>
                <w:b/>
              </w:rPr>
            </w:pPr>
            <w:r>
              <w:rPr>
                <w:b/>
              </w:rPr>
              <w:t>100%</w:t>
            </w:r>
          </w:p>
        </w:tc>
      </w:tr>
    </w:tbl>
    <w:p w14:paraId="7F9E4FD2" w14:textId="77777777" w:rsidR="00D05DE8" w:rsidRDefault="00D05DE8">
      <w:pPr>
        <w:pStyle w:val="BodyText"/>
        <w:spacing w:before="1"/>
        <w:rPr>
          <w:sz w:val="16"/>
        </w:rPr>
      </w:pPr>
    </w:p>
    <w:p w14:paraId="77693621" w14:textId="77777777" w:rsidR="00D05DE8" w:rsidRDefault="0071271D">
      <w:pPr>
        <w:pStyle w:val="Heading1"/>
        <w:rPr>
          <w:u w:val="none"/>
        </w:rPr>
      </w:pPr>
      <w:r>
        <w:t>BGE</w:t>
      </w:r>
      <w:r>
        <w:rPr>
          <w:spacing w:val="-4"/>
        </w:rPr>
        <w:t xml:space="preserve"> </w:t>
      </w:r>
      <w:r>
        <w:t>and</w:t>
      </w:r>
      <w:r>
        <w:rPr>
          <w:spacing w:val="-3"/>
        </w:rPr>
        <w:t xml:space="preserve"> </w:t>
      </w:r>
      <w:r>
        <w:t>Wider</w:t>
      </w:r>
      <w:r>
        <w:rPr>
          <w:spacing w:val="-2"/>
        </w:rPr>
        <w:t xml:space="preserve"> </w:t>
      </w:r>
      <w:r>
        <w:t>Faculty</w:t>
      </w:r>
    </w:p>
    <w:p w14:paraId="604EE2E4" w14:textId="75CA5B5A" w:rsidR="4886BCBC" w:rsidRDefault="4886BCBC" w:rsidP="4886BCBC">
      <w:pPr>
        <w:rPr>
          <w:sz w:val="18"/>
          <w:szCs w:val="18"/>
        </w:rPr>
      </w:pPr>
    </w:p>
    <w:p w14:paraId="32CE7911" w14:textId="54CF9232" w:rsidR="4886BCBC" w:rsidRDefault="4886BCBC" w:rsidP="4886BCBC">
      <w:pPr>
        <w:pStyle w:val="ListParagraph"/>
        <w:numPr>
          <w:ilvl w:val="0"/>
          <w:numId w:val="8"/>
        </w:numPr>
        <w:rPr>
          <w:sz w:val="20"/>
          <w:szCs w:val="20"/>
        </w:rPr>
      </w:pPr>
      <w:r w:rsidRPr="4886BCBC">
        <w:rPr>
          <w:sz w:val="20"/>
          <w:szCs w:val="20"/>
        </w:rPr>
        <w:t>Leadership opportunities for pupils including:</w:t>
      </w:r>
    </w:p>
    <w:p w14:paraId="68BB012B" w14:textId="58A19155" w:rsidR="4886BCBC" w:rsidRDefault="4886BCBC" w:rsidP="4886BCBC">
      <w:pPr>
        <w:pStyle w:val="ListParagraph"/>
        <w:numPr>
          <w:ilvl w:val="0"/>
          <w:numId w:val="5"/>
        </w:numPr>
        <w:rPr>
          <w:sz w:val="20"/>
          <w:szCs w:val="20"/>
        </w:rPr>
      </w:pPr>
      <w:r w:rsidRPr="4886BCBC">
        <w:rPr>
          <w:sz w:val="20"/>
          <w:szCs w:val="20"/>
        </w:rPr>
        <w:t>Competition Organising Training</w:t>
      </w:r>
    </w:p>
    <w:p w14:paraId="258D29E5" w14:textId="21DC6C6E" w:rsidR="4886BCBC" w:rsidRDefault="4886BCBC" w:rsidP="4886BCBC">
      <w:pPr>
        <w:pStyle w:val="ListParagraph"/>
        <w:numPr>
          <w:ilvl w:val="0"/>
          <w:numId w:val="5"/>
        </w:numPr>
        <w:rPr>
          <w:sz w:val="20"/>
          <w:szCs w:val="20"/>
        </w:rPr>
      </w:pPr>
      <w:r w:rsidRPr="4886BCBC">
        <w:rPr>
          <w:sz w:val="20"/>
          <w:szCs w:val="20"/>
        </w:rPr>
        <w:t>I Can Lead</w:t>
      </w:r>
    </w:p>
    <w:p w14:paraId="691BB0F6" w14:textId="599267DA" w:rsidR="4886BCBC" w:rsidRDefault="4886BCBC" w:rsidP="4886BCBC">
      <w:pPr>
        <w:pStyle w:val="ListParagraph"/>
        <w:numPr>
          <w:ilvl w:val="0"/>
          <w:numId w:val="5"/>
        </w:numPr>
        <w:rPr>
          <w:sz w:val="20"/>
          <w:szCs w:val="20"/>
        </w:rPr>
      </w:pPr>
      <w:r w:rsidRPr="4886BCBC">
        <w:rPr>
          <w:sz w:val="20"/>
          <w:szCs w:val="20"/>
        </w:rPr>
        <w:t>Sports Leader Awards</w:t>
      </w:r>
    </w:p>
    <w:p w14:paraId="51A7C47B" w14:textId="55813267" w:rsidR="4886BCBC" w:rsidRDefault="4886BCBC" w:rsidP="4886BCBC">
      <w:pPr>
        <w:pStyle w:val="ListParagraph"/>
        <w:numPr>
          <w:ilvl w:val="0"/>
          <w:numId w:val="5"/>
        </w:numPr>
        <w:rPr>
          <w:sz w:val="20"/>
          <w:szCs w:val="20"/>
        </w:rPr>
      </w:pPr>
      <w:r w:rsidRPr="4886BCBC">
        <w:rPr>
          <w:sz w:val="20"/>
          <w:szCs w:val="20"/>
        </w:rPr>
        <w:t>Personal Achievement Award</w:t>
      </w:r>
    </w:p>
    <w:p w14:paraId="7AB36D28" w14:textId="48F18B1F" w:rsidR="4886BCBC" w:rsidRDefault="4886BCBC" w:rsidP="4886BCBC">
      <w:pPr>
        <w:rPr>
          <w:sz w:val="20"/>
          <w:szCs w:val="20"/>
        </w:rPr>
      </w:pPr>
    </w:p>
    <w:p w14:paraId="05F67639" w14:textId="40C8852A" w:rsidR="4886BCBC" w:rsidRDefault="4886BCBC" w:rsidP="4886BCBC">
      <w:pPr>
        <w:pStyle w:val="ListParagraph"/>
        <w:numPr>
          <w:ilvl w:val="0"/>
          <w:numId w:val="8"/>
        </w:numPr>
        <w:rPr>
          <w:sz w:val="20"/>
          <w:szCs w:val="20"/>
        </w:rPr>
      </w:pPr>
      <w:r w:rsidRPr="4886BCBC">
        <w:rPr>
          <w:sz w:val="20"/>
          <w:szCs w:val="20"/>
        </w:rPr>
        <w:t>Interhouse and inter-school competitions</w:t>
      </w:r>
    </w:p>
    <w:p w14:paraId="4EADEB6E" w14:textId="10D56929" w:rsidR="4886BCBC" w:rsidRDefault="4886BCBC" w:rsidP="4886BCBC">
      <w:pPr>
        <w:rPr>
          <w:sz w:val="18"/>
          <w:szCs w:val="18"/>
        </w:rPr>
      </w:pPr>
    </w:p>
    <w:p w14:paraId="10A2AE74" w14:textId="7F35BBBE" w:rsidR="4886BCBC" w:rsidRDefault="4886BCBC" w:rsidP="4886BCBC">
      <w:pPr>
        <w:rPr>
          <w:sz w:val="18"/>
          <w:szCs w:val="18"/>
        </w:rPr>
        <w:sectPr w:rsidR="4886BCBC">
          <w:type w:val="continuous"/>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408D5F81" w14:textId="77777777" w:rsidR="00D05DE8" w:rsidRDefault="0071271D" w:rsidP="0071271D">
      <w:pPr>
        <w:pStyle w:val="Heading1"/>
        <w:spacing w:before="56"/>
        <w:ind w:left="0"/>
        <w:rPr>
          <w:u w:val="none"/>
        </w:rPr>
      </w:pPr>
      <w:r>
        <w:lastRenderedPageBreak/>
        <w:t>What</w:t>
      </w:r>
      <w:r>
        <w:rPr>
          <w:spacing w:val="-2"/>
        </w:rPr>
        <w:t xml:space="preserve"> </w:t>
      </w:r>
      <w:r>
        <w:t>are</w:t>
      </w:r>
      <w:r>
        <w:rPr>
          <w:spacing w:val="-2"/>
        </w:rPr>
        <w:t xml:space="preserve"> </w:t>
      </w:r>
      <w:r>
        <w:t>our</w:t>
      </w:r>
      <w:r>
        <w:rPr>
          <w:spacing w:val="-1"/>
        </w:rPr>
        <w:t xml:space="preserve"> </w:t>
      </w:r>
      <w:r>
        <w:t>next</w:t>
      </w:r>
      <w:r>
        <w:rPr>
          <w:spacing w:val="-2"/>
        </w:rPr>
        <w:t xml:space="preserve"> </w:t>
      </w:r>
      <w:r>
        <w:t>steps</w:t>
      </w:r>
    </w:p>
    <w:p w14:paraId="0A95AC9C" w14:textId="77777777" w:rsidR="00D05DE8" w:rsidRDefault="00D05DE8">
      <w:pPr>
        <w:pStyle w:val="BodyText"/>
        <w:spacing w:before="8"/>
        <w:rPr>
          <w:b/>
          <w:sz w:val="17"/>
        </w:rPr>
      </w:pPr>
    </w:p>
    <w:p w14:paraId="17F80D82" w14:textId="651B8626" w:rsidR="00D05DE8" w:rsidRDefault="4886BCBC" w:rsidP="4886BCBC">
      <w:pPr>
        <w:pStyle w:val="BodyText"/>
      </w:pPr>
      <w:r>
        <w:t>Over the coming year some of our key areas for development are:</w:t>
      </w:r>
    </w:p>
    <w:p w14:paraId="331F332C" w14:textId="006290C8" w:rsidR="4886BCBC" w:rsidRDefault="4886BCBC" w:rsidP="4886BCBC">
      <w:pPr>
        <w:pStyle w:val="BodyText"/>
        <w:numPr>
          <w:ilvl w:val="0"/>
          <w:numId w:val="3"/>
        </w:numPr>
      </w:pPr>
      <w:r>
        <w:t xml:space="preserve">Implementation of S1-3 Broad General Education (BGE) tracking and pupil self-assessment programme. </w:t>
      </w:r>
    </w:p>
    <w:p w14:paraId="15761418" w14:textId="4ED1C4A2" w:rsidR="4886BCBC" w:rsidRDefault="4886BCBC" w:rsidP="4886BCBC">
      <w:pPr>
        <w:pStyle w:val="BodyText"/>
        <w:numPr>
          <w:ilvl w:val="0"/>
          <w:numId w:val="3"/>
        </w:numPr>
      </w:pPr>
      <w:r>
        <w:t>Continue to develop excellence in our pedagogy and daily practice.</w:t>
      </w:r>
    </w:p>
    <w:p w14:paraId="6155D371" w14:textId="273F249B" w:rsidR="4886BCBC" w:rsidRDefault="4886BCBC" w:rsidP="4886BCBC">
      <w:pPr>
        <w:pStyle w:val="BodyText"/>
        <w:numPr>
          <w:ilvl w:val="0"/>
          <w:numId w:val="3"/>
        </w:numPr>
      </w:pPr>
      <w:r>
        <w:t>Continue to develop our BGE and senior phase courses to meet the needs of all our learners.</w:t>
      </w:r>
    </w:p>
    <w:p w14:paraId="0E2E111B" w14:textId="326FCA1A" w:rsidR="4886BCBC" w:rsidRDefault="4886BCBC" w:rsidP="4886BCBC">
      <w:pPr>
        <w:pStyle w:val="BodyText"/>
        <w:numPr>
          <w:ilvl w:val="0"/>
          <w:numId w:val="3"/>
        </w:numPr>
      </w:pPr>
      <w:r>
        <w:t xml:space="preserve">Further enhance our use of IT, Microsoft </w:t>
      </w:r>
      <w:proofErr w:type="gramStart"/>
      <w:r>
        <w:t>Teams</w:t>
      </w:r>
      <w:proofErr w:type="gramEnd"/>
      <w:r>
        <w:t xml:space="preserve"> and OneNote in order to provide more opportunities for our pupils to achieve success.</w:t>
      </w:r>
    </w:p>
    <w:p w14:paraId="222AF903" w14:textId="77777777" w:rsidR="00D05DE8" w:rsidRDefault="00D05DE8">
      <w:pPr>
        <w:pStyle w:val="BodyText"/>
      </w:pPr>
    </w:p>
    <w:p w14:paraId="6940C0F4" w14:textId="33C25D1E" w:rsidR="00D05DE8" w:rsidRDefault="00D05DE8">
      <w:pPr>
        <w:pStyle w:val="BodyText"/>
        <w:spacing w:before="8"/>
      </w:pPr>
    </w:p>
    <w:p w14:paraId="05022998" w14:textId="11A9152A" w:rsidR="00D05DE8" w:rsidRPr="0071271D" w:rsidRDefault="0071271D" w:rsidP="0071271D">
      <w:pPr>
        <w:pStyle w:val="Heading1"/>
        <w:spacing w:before="0"/>
        <w:rPr>
          <w:u w:val="none"/>
        </w:rPr>
      </w:pPr>
      <w:r>
        <w:t>Work</w:t>
      </w:r>
      <w:r>
        <w:rPr>
          <w:spacing w:val="-1"/>
        </w:rPr>
        <w:t xml:space="preserve"> </w:t>
      </w:r>
      <w:r>
        <w:t>and</w:t>
      </w:r>
      <w:r>
        <w:rPr>
          <w:spacing w:val="-2"/>
        </w:rPr>
        <w:t xml:space="preserve"> </w:t>
      </w:r>
      <w:r>
        <w:t>Life</w:t>
      </w:r>
      <w:r>
        <w:rPr>
          <w:spacing w:val="-2"/>
        </w:rPr>
        <w:t xml:space="preserve"> </w:t>
      </w:r>
      <w:r>
        <w:t>of</w:t>
      </w:r>
      <w:r>
        <w:rPr>
          <w:spacing w:val="-2"/>
        </w:rPr>
        <w:t xml:space="preserve"> </w:t>
      </w:r>
      <w:r>
        <w:t>the</w:t>
      </w:r>
      <w:r>
        <w:rPr>
          <w:spacing w:val="-2"/>
        </w:rPr>
        <w:t xml:space="preserve"> </w:t>
      </w:r>
      <w:r>
        <w:t>Faculty</w:t>
      </w:r>
    </w:p>
    <w:p w14:paraId="54CF11EC" w14:textId="58DD6140" w:rsidR="1746E424" w:rsidRDefault="1746E424" w:rsidP="1746E424">
      <w:pPr>
        <w:pStyle w:val="Heading1"/>
        <w:spacing w:before="0"/>
      </w:pPr>
    </w:p>
    <w:p w14:paraId="634E68CE" w14:textId="5579EF7A" w:rsidR="4886BCBC" w:rsidRDefault="28F6C745" w:rsidP="4886BCBC">
      <w:pPr>
        <w:pStyle w:val="Heading1"/>
        <w:spacing w:before="0"/>
        <w:rPr>
          <w:b w:val="0"/>
          <w:bCs w:val="0"/>
          <w:u w:val="none"/>
        </w:rPr>
      </w:pPr>
      <w:r w:rsidRPr="28F6C745">
        <w:rPr>
          <w:b w:val="0"/>
          <w:bCs w:val="0"/>
          <w:u w:val="none"/>
        </w:rPr>
        <w:t xml:space="preserve">We are a dedicated group of professionals who are committed to ensuring </w:t>
      </w:r>
      <w:proofErr w:type="gramStart"/>
      <w:r w:rsidRPr="28F6C745">
        <w:rPr>
          <w:b w:val="0"/>
          <w:bCs w:val="0"/>
          <w:u w:val="none"/>
        </w:rPr>
        <w:t>all of</w:t>
      </w:r>
      <w:proofErr w:type="gramEnd"/>
      <w:r w:rsidRPr="28F6C745">
        <w:rPr>
          <w:b w:val="0"/>
          <w:bCs w:val="0"/>
          <w:u w:val="none"/>
        </w:rPr>
        <w:t xml:space="preserve"> our pupils achieve their full potential.  </w:t>
      </w:r>
      <w:proofErr w:type="gramStart"/>
      <w:r w:rsidRPr="28F6C745">
        <w:rPr>
          <w:b w:val="0"/>
          <w:bCs w:val="0"/>
          <w:u w:val="none"/>
        </w:rPr>
        <w:t>In order to</w:t>
      </w:r>
      <w:proofErr w:type="gramEnd"/>
      <w:r w:rsidRPr="28F6C745">
        <w:rPr>
          <w:b w:val="0"/>
          <w:bCs w:val="0"/>
          <w:u w:val="none"/>
        </w:rPr>
        <w:t xml:space="preserve"> do this, we are continually refining our courses based on feedback from SQA, colleagues in both our and other authorities, and most importantly, our pupils.  Within the senior phase we offer pupils various opportunities to achieve success ranging from; practical assessments taking place out of school, extra-curricular activities to further enhance skills as well as study support.  Like many other establishments, we have also developed our use of Microsoft Teams </w:t>
      </w:r>
      <w:proofErr w:type="gramStart"/>
      <w:r w:rsidRPr="28F6C745">
        <w:rPr>
          <w:b w:val="0"/>
          <w:bCs w:val="0"/>
          <w:u w:val="none"/>
        </w:rPr>
        <w:t>in order to</w:t>
      </w:r>
      <w:proofErr w:type="gramEnd"/>
      <w:r w:rsidRPr="28F6C745">
        <w:rPr>
          <w:b w:val="0"/>
          <w:bCs w:val="0"/>
          <w:u w:val="none"/>
        </w:rPr>
        <w:t xml:space="preserve"> enhance our curricular provision both in the classroom and out with. </w:t>
      </w:r>
    </w:p>
    <w:p w14:paraId="0CDF99C4" w14:textId="5C5C5037" w:rsidR="4886BCBC" w:rsidRDefault="4886BCBC" w:rsidP="4886BCBC">
      <w:pPr>
        <w:pStyle w:val="Heading1"/>
        <w:spacing w:before="0"/>
        <w:rPr>
          <w:b w:val="0"/>
          <w:bCs w:val="0"/>
          <w:u w:val="none"/>
        </w:rPr>
      </w:pPr>
    </w:p>
    <w:p w14:paraId="386871F0" w14:textId="0CB576CD" w:rsidR="4886BCBC" w:rsidRDefault="4886BCBC" w:rsidP="4886BCBC">
      <w:pPr>
        <w:pStyle w:val="Heading1"/>
        <w:spacing w:before="0"/>
        <w:rPr>
          <w:b w:val="0"/>
          <w:bCs w:val="0"/>
          <w:u w:val="none"/>
        </w:rPr>
        <w:sectPr w:rsidR="4886BCBC">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rsidRPr="4886BCBC">
        <w:rPr>
          <w:b w:val="0"/>
          <w:bCs w:val="0"/>
          <w:u w:val="none"/>
        </w:rPr>
        <w:t>Our staff work hard to provide a variety of opportunities for pupils by offering extra-curricular activities and regular interhouse school competitions.  We have also begun to re-establish our inter-school competition calendar and hope to continue making progress with this during the following school year.  Finally, pupils have multiple opportunities to develop leadership skills through undertaking various qualifications and awards which would not be possible without our fantastic Active Schools team.  Due to the hard work from the Active Schools team and the department we achieved a Gold School Sports award in 2020 and aim to maintain this in the next review.</w:t>
      </w:r>
    </w:p>
    <w:p w14:paraId="24386A4A" w14:textId="77777777" w:rsidR="00D05DE8" w:rsidRDefault="0071271D" w:rsidP="0071271D">
      <w:pPr>
        <w:pStyle w:val="Heading1"/>
        <w:spacing w:before="56"/>
        <w:ind w:left="0"/>
        <w:rPr>
          <w:u w:val="none"/>
        </w:rPr>
      </w:pPr>
      <w:r>
        <w:lastRenderedPageBreak/>
        <w:t>Vision</w:t>
      </w:r>
      <w:r>
        <w:rPr>
          <w:spacing w:val="-3"/>
        </w:rPr>
        <w:t xml:space="preserve"> </w:t>
      </w:r>
      <w:r>
        <w:t>and</w:t>
      </w:r>
      <w:r>
        <w:rPr>
          <w:spacing w:val="-2"/>
        </w:rPr>
        <w:t xml:space="preserve"> </w:t>
      </w:r>
      <w:r>
        <w:t>Leadership</w:t>
      </w:r>
    </w:p>
    <w:p w14:paraId="14165801" w14:textId="173961A6" w:rsidR="00D05DE8" w:rsidRDefault="00D05DE8" w:rsidP="0071271D">
      <w:pPr>
        <w:pStyle w:val="Heading1"/>
        <w:spacing w:before="56"/>
        <w:ind w:left="0"/>
      </w:pPr>
    </w:p>
    <w:p w14:paraId="3C702DC1" w14:textId="156ED076" w:rsidR="00D05DE8" w:rsidRDefault="28F6C745" w:rsidP="28F6C745">
      <w:pPr>
        <w:pStyle w:val="Heading1"/>
        <w:spacing w:before="56"/>
        <w:ind w:left="0"/>
        <w:rPr>
          <w:b w:val="0"/>
          <w:bCs w:val="0"/>
          <w:u w:val="none"/>
        </w:rPr>
      </w:pPr>
      <w:r w:rsidRPr="28F6C745">
        <w:rPr>
          <w:b w:val="0"/>
          <w:bCs w:val="0"/>
          <w:u w:val="none"/>
        </w:rPr>
        <w:t xml:space="preserve">Our vision is to engage our learners with a differentiated, </w:t>
      </w:r>
      <w:proofErr w:type="gramStart"/>
      <w:r w:rsidRPr="28F6C745">
        <w:rPr>
          <w:b w:val="0"/>
          <w:bCs w:val="0"/>
          <w:u w:val="none"/>
        </w:rPr>
        <w:t>challenging</w:t>
      </w:r>
      <w:proofErr w:type="gramEnd"/>
      <w:r w:rsidRPr="28F6C745">
        <w:rPr>
          <w:b w:val="0"/>
          <w:bCs w:val="0"/>
          <w:u w:val="none"/>
        </w:rPr>
        <w:t xml:space="preserve"> and coherent curriculum, encouraging pupils to take responsibility for their own learning.  We place particular emphasis on pupils fully applying themselves, working to the best of their ability and recognising their own individual progress and success.  We believe this helps to foster a positive motivational climate which encourages a growth mind set.  This empowers our students and allows them to identify their next steps for success and, as stated earlier, take ownership of their own learning.</w:t>
      </w:r>
    </w:p>
    <w:p w14:paraId="70A0C62B" w14:textId="6BDC1F7A" w:rsidR="00D05DE8" w:rsidRDefault="00D05DE8" w:rsidP="28F6C745">
      <w:pPr>
        <w:pStyle w:val="Heading1"/>
        <w:spacing w:before="56"/>
        <w:ind w:left="0"/>
        <w:rPr>
          <w:b w:val="0"/>
          <w:bCs w:val="0"/>
          <w:u w:val="none"/>
        </w:rPr>
      </w:pPr>
    </w:p>
    <w:p w14:paraId="3D26CFB5" w14:textId="10A1BD22" w:rsidR="00D05DE8" w:rsidRDefault="28F6C745" w:rsidP="28F6C745">
      <w:pPr>
        <w:pStyle w:val="Heading1"/>
        <w:spacing w:before="56"/>
        <w:ind w:left="0"/>
        <w:rPr>
          <w:b w:val="0"/>
          <w:bCs w:val="0"/>
          <w:u w:val="none"/>
        </w:rPr>
      </w:pPr>
      <w:r w:rsidRPr="28F6C745">
        <w:rPr>
          <w:b w:val="0"/>
          <w:bCs w:val="0"/>
          <w:u w:val="none"/>
        </w:rPr>
        <w:t>Throughout S1-6 we aim to maximise the variety of opportunities we offer to our learners,</w:t>
      </w:r>
      <w:r w:rsidRPr="28F6C745">
        <w:rPr>
          <w:u w:val="none"/>
        </w:rPr>
        <w:t xml:space="preserve"> </w:t>
      </w:r>
      <w:r w:rsidRPr="28F6C745">
        <w:rPr>
          <w:b w:val="0"/>
          <w:bCs w:val="0"/>
          <w:u w:val="none"/>
        </w:rPr>
        <w:t xml:space="preserve">such as various leadership awards and qualifications which are available throughout the different year groups.  This also includes utilising core Physical Education lessons for performance skills assessments at various levels, further enhancing the awards and qualifications that our pupils achieve.  Finally, our staff are an experienced team who have gained a depth of knowledge and experience from SQA marking at various levels.  This has allowed the Physical Education department to provide high quality teaching and learning, </w:t>
      </w:r>
      <w:proofErr w:type="gramStart"/>
      <w:r w:rsidRPr="28F6C745">
        <w:rPr>
          <w:b w:val="0"/>
          <w:bCs w:val="0"/>
          <w:u w:val="none"/>
        </w:rPr>
        <w:t>feedback</w:t>
      </w:r>
      <w:proofErr w:type="gramEnd"/>
      <w:r w:rsidRPr="28F6C745">
        <w:rPr>
          <w:b w:val="0"/>
          <w:bCs w:val="0"/>
          <w:u w:val="none"/>
        </w:rPr>
        <w:t xml:space="preserve"> and assessments to maximise our learners’ potential.</w:t>
      </w:r>
    </w:p>
    <w:sectPr w:rsidR="00D05DE8">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EmzY402PhZZGX" int2:id="hzd4xi3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5F1"/>
    <w:multiLevelType w:val="hybridMultilevel"/>
    <w:tmpl w:val="6F6CDA76"/>
    <w:lvl w:ilvl="0" w:tplc="A10E2ADA">
      <w:numFmt w:val="bullet"/>
      <w:lvlText w:val=""/>
      <w:lvlJc w:val="left"/>
      <w:pPr>
        <w:ind w:left="820" w:hanging="360"/>
      </w:pPr>
      <w:rPr>
        <w:rFonts w:ascii="Symbol" w:eastAsia="Symbol" w:hAnsi="Symbol" w:cs="Symbol" w:hint="default"/>
        <w:w w:val="99"/>
        <w:lang w:val="en-GB" w:eastAsia="en-US" w:bidi="ar-SA"/>
      </w:rPr>
    </w:lvl>
    <w:lvl w:ilvl="1" w:tplc="4AEA42EA">
      <w:numFmt w:val="bullet"/>
      <w:lvlText w:val="•"/>
      <w:lvlJc w:val="left"/>
      <w:pPr>
        <w:ind w:left="2094" w:hanging="360"/>
      </w:pPr>
      <w:rPr>
        <w:rFonts w:hint="default"/>
        <w:lang w:val="en-GB" w:eastAsia="en-US" w:bidi="ar-SA"/>
      </w:rPr>
    </w:lvl>
    <w:lvl w:ilvl="2" w:tplc="71D445D2">
      <w:numFmt w:val="bullet"/>
      <w:lvlText w:val="•"/>
      <w:lvlJc w:val="left"/>
      <w:pPr>
        <w:ind w:left="3368" w:hanging="360"/>
      </w:pPr>
      <w:rPr>
        <w:rFonts w:hint="default"/>
        <w:lang w:val="en-GB" w:eastAsia="en-US" w:bidi="ar-SA"/>
      </w:rPr>
    </w:lvl>
    <w:lvl w:ilvl="3" w:tplc="FC388CBC">
      <w:numFmt w:val="bullet"/>
      <w:lvlText w:val="•"/>
      <w:lvlJc w:val="left"/>
      <w:pPr>
        <w:ind w:left="4642" w:hanging="360"/>
      </w:pPr>
      <w:rPr>
        <w:rFonts w:hint="default"/>
        <w:lang w:val="en-GB" w:eastAsia="en-US" w:bidi="ar-SA"/>
      </w:rPr>
    </w:lvl>
    <w:lvl w:ilvl="4" w:tplc="A4FABB94">
      <w:numFmt w:val="bullet"/>
      <w:lvlText w:val="•"/>
      <w:lvlJc w:val="left"/>
      <w:pPr>
        <w:ind w:left="5916" w:hanging="360"/>
      </w:pPr>
      <w:rPr>
        <w:rFonts w:hint="default"/>
        <w:lang w:val="en-GB" w:eastAsia="en-US" w:bidi="ar-SA"/>
      </w:rPr>
    </w:lvl>
    <w:lvl w:ilvl="5" w:tplc="8F180F0A">
      <w:numFmt w:val="bullet"/>
      <w:lvlText w:val="•"/>
      <w:lvlJc w:val="left"/>
      <w:pPr>
        <w:ind w:left="7190" w:hanging="360"/>
      </w:pPr>
      <w:rPr>
        <w:rFonts w:hint="default"/>
        <w:lang w:val="en-GB" w:eastAsia="en-US" w:bidi="ar-SA"/>
      </w:rPr>
    </w:lvl>
    <w:lvl w:ilvl="6" w:tplc="36609284">
      <w:numFmt w:val="bullet"/>
      <w:lvlText w:val="•"/>
      <w:lvlJc w:val="left"/>
      <w:pPr>
        <w:ind w:left="8464" w:hanging="360"/>
      </w:pPr>
      <w:rPr>
        <w:rFonts w:hint="default"/>
        <w:lang w:val="en-GB" w:eastAsia="en-US" w:bidi="ar-SA"/>
      </w:rPr>
    </w:lvl>
    <w:lvl w:ilvl="7" w:tplc="3EF8FA8C">
      <w:numFmt w:val="bullet"/>
      <w:lvlText w:val="•"/>
      <w:lvlJc w:val="left"/>
      <w:pPr>
        <w:ind w:left="9738" w:hanging="360"/>
      </w:pPr>
      <w:rPr>
        <w:rFonts w:hint="default"/>
        <w:lang w:val="en-GB" w:eastAsia="en-US" w:bidi="ar-SA"/>
      </w:rPr>
    </w:lvl>
    <w:lvl w:ilvl="8" w:tplc="804E9C2A">
      <w:numFmt w:val="bullet"/>
      <w:lvlText w:val="•"/>
      <w:lvlJc w:val="left"/>
      <w:pPr>
        <w:ind w:left="11012" w:hanging="360"/>
      </w:pPr>
      <w:rPr>
        <w:rFonts w:hint="default"/>
        <w:lang w:val="en-GB" w:eastAsia="en-US" w:bidi="ar-SA"/>
      </w:rPr>
    </w:lvl>
  </w:abstractNum>
  <w:abstractNum w:abstractNumId="1" w15:restartNumberingAfterBreak="0">
    <w:nsid w:val="124140DD"/>
    <w:multiLevelType w:val="hybridMultilevel"/>
    <w:tmpl w:val="CB24A392"/>
    <w:lvl w:ilvl="0" w:tplc="B82054C0">
      <w:start w:val="1"/>
      <w:numFmt w:val="bullet"/>
      <w:lvlText w:val=""/>
      <w:lvlJc w:val="left"/>
      <w:pPr>
        <w:ind w:left="360" w:hanging="360"/>
      </w:pPr>
      <w:rPr>
        <w:rFonts w:ascii="Symbol" w:hAnsi="Symbol" w:hint="default"/>
      </w:rPr>
    </w:lvl>
    <w:lvl w:ilvl="1" w:tplc="A5A8D1E0">
      <w:start w:val="1"/>
      <w:numFmt w:val="bullet"/>
      <w:lvlText w:val="o"/>
      <w:lvlJc w:val="left"/>
      <w:pPr>
        <w:ind w:left="1080" w:hanging="360"/>
      </w:pPr>
      <w:rPr>
        <w:rFonts w:ascii="Courier New" w:hAnsi="Courier New" w:hint="default"/>
      </w:rPr>
    </w:lvl>
    <w:lvl w:ilvl="2" w:tplc="FCCCEB0C">
      <w:start w:val="1"/>
      <w:numFmt w:val="bullet"/>
      <w:lvlText w:val=""/>
      <w:lvlJc w:val="left"/>
      <w:pPr>
        <w:ind w:left="1800" w:hanging="360"/>
      </w:pPr>
      <w:rPr>
        <w:rFonts w:ascii="Wingdings" w:hAnsi="Wingdings" w:hint="default"/>
      </w:rPr>
    </w:lvl>
    <w:lvl w:ilvl="3" w:tplc="E26AA934">
      <w:start w:val="1"/>
      <w:numFmt w:val="bullet"/>
      <w:lvlText w:val=""/>
      <w:lvlJc w:val="left"/>
      <w:pPr>
        <w:ind w:left="2520" w:hanging="360"/>
      </w:pPr>
      <w:rPr>
        <w:rFonts w:ascii="Symbol" w:hAnsi="Symbol" w:hint="default"/>
      </w:rPr>
    </w:lvl>
    <w:lvl w:ilvl="4" w:tplc="BF7C7A2C">
      <w:start w:val="1"/>
      <w:numFmt w:val="bullet"/>
      <w:lvlText w:val="o"/>
      <w:lvlJc w:val="left"/>
      <w:pPr>
        <w:ind w:left="3240" w:hanging="360"/>
      </w:pPr>
      <w:rPr>
        <w:rFonts w:ascii="Courier New" w:hAnsi="Courier New" w:hint="default"/>
      </w:rPr>
    </w:lvl>
    <w:lvl w:ilvl="5" w:tplc="767C0022">
      <w:start w:val="1"/>
      <w:numFmt w:val="bullet"/>
      <w:lvlText w:val=""/>
      <w:lvlJc w:val="left"/>
      <w:pPr>
        <w:ind w:left="3960" w:hanging="360"/>
      </w:pPr>
      <w:rPr>
        <w:rFonts w:ascii="Wingdings" w:hAnsi="Wingdings" w:hint="default"/>
      </w:rPr>
    </w:lvl>
    <w:lvl w:ilvl="6" w:tplc="57F4B1B2">
      <w:start w:val="1"/>
      <w:numFmt w:val="bullet"/>
      <w:lvlText w:val=""/>
      <w:lvlJc w:val="left"/>
      <w:pPr>
        <w:ind w:left="4680" w:hanging="360"/>
      </w:pPr>
      <w:rPr>
        <w:rFonts w:ascii="Symbol" w:hAnsi="Symbol" w:hint="default"/>
      </w:rPr>
    </w:lvl>
    <w:lvl w:ilvl="7" w:tplc="7CC87230">
      <w:start w:val="1"/>
      <w:numFmt w:val="bullet"/>
      <w:lvlText w:val="o"/>
      <w:lvlJc w:val="left"/>
      <w:pPr>
        <w:ind w:left="5400" w:hanging="360"/>
      </w:pPr>
      <w:rPr>
        <w:rFonts w:ascii="Courier New" w:hAnsi="Courier New" w:hint="default"/>
      </w:rPr>
    </w:lvl>
    <w:lvl w:ilvl="8" w:tplc="F83486CA">
      <w:start w:val="1"/>
      <w:numFmt w:val="bullet"/>
      <w:lvlText w:val=""/>
      <w:lvlJc w:val="left"/>
      <w:pPr>
        <w:ind w:left="6120" w:hanging="360"/>
      </w:pPr>
      <w:rPr>
        <w:rFonts w:ascii="Wingdings" w:hAnsi="Wingdings" w:hint="default"/>
      </w:rPr>
    </w:lvl>
  </w:abstractNum>
  <w:abstractNum w:abstractNumId="2" w15:restartNumberingAfterBreak="0">
    <w:nsid w:val="25B1ABC1"/>
    <w:multiLevelType w:val="hybridMultilevel"/>
    <w:tmpl w:val="0BB46146"/>
    <w:lvl w:ilvl="0" w:tplc="1B226EC2">
      <w:start w:val="1"/>
      <w:numFmt w:val="bullet"/>
      <w:lvlText w:val=""/>
      <w:lvlJc w:val="left"/>
      <w:pPr>
        <w:ind w:left="720" w:hanging="360"/>
      </w:pPr>
      <w:rPr>
        <w:rFonts w:ascii="Symbol" w:hAnsi="Symbol" w:hint="default"/>
      </w:rPr>
    </w:lvl>
    <w:lvl w:ilvl="1" w:tplc="AC62A1B6">
      <w:start w:val="1"/>
      <w:numFmt w:val="bullet"/>
      <w:lvlText w:val="o"/>
      <w:lvlJc w:val="left"/>
      <w:pPr>
        <w:ind w:left="1440" w:hanging="360"/>
      </w:pPr>
      <w:rPr>
        <w:rFonts w:ascii="Courier New" w:hAnsi="Courier New" w:hint="default"/>
      </w:rPr>
    </w:lvl>
    <w:lvl w:ilvl="2" w:tplc="70CCAF4E">
      <w:start w:val="1"/>
      <w:numFmt w:val="bullet"/>
      <w:lvlText w:val=""/>
      <w:lvlJc w:val="left"/>
      <w:pPr>
        <w:ind w:left="2160" w:hanging="360"/>
      </w:pPr>
      <w:rPr>
        <w:rFonts w:ascii="Wingdings" w:hAnsi="Wingdings" w:hint="default"/>
      </w:rPr>
    </w:lvl>
    <w:lvl w:ilvl="3" w:tplc="DC541BE8">
      <w:start w:val="1"/>
      <w:numFmt w:val="bullet"/>
      <w:lvlText w:val=""/>
      <w:lvlJc w:val="left"/>
      <w:pPr>
        <w:ind w:left="2880" w:hanging="360"/>
      </w:pPr>
      <w:rPr>
        <w:rFonts w:ascii="Symbol" w:hAnsi="Symbol" w:hint="default"/>
      </w:rPr>
    </w:lvl>
    <w:lvl w:ilvl="4" w:tplc="EE3E687A">
      <w:start w:val="1"/>
      <w:numFmt w:val="bullet"/>
      <w:lvlText w:val="o"/>
      <w:lvlJc w:val="left"/>
      <w:pPr>
        <w:ind w:left="3600" w:hanging="360"/>
      </w:pPr>
      <w:rPr>
        <w:rFonts w:ascii="Courier New" w:hAnsi="Courier New" w:hint="default"/>
      </w:rPr>
    </w:lvl>
    <w:lvl w:ilvl="5" w:tplc="AA96E9EA">
      <w:start w:val="1"/>
      <w:numFmt w:val="bullet"/>
      <w:lvlText w:val=""/>
      <w:lvlJc w:val="left"/>
      <w:pPr>
        <w:ind w:left="4320" w:hanging="360"/>
      </w:pPr>
      <w:rPr>
        <w:rFonts w:ascii="Wingdings" w:hAnsi="Wingdings" w:hint="default"/>
      </w:rPr>
    </w:lvl>
    <w:lvl w:ilvl="6" w:tplc="346EBB3A">
      <w:start w:val="1"/>
      <w:numFmt w:val="bullet"/>
      <w:lvlText w:val=""/>
      <w:lvlJc w:val="left"/>
      <w:pPr>
        <w:ind w:left="5040" w:hanging="360"/>
      </w:pPr>
      <w:rPr>
        <w:rFonts w:ascii="Symbol" w:hAnsi="Symbol" w:hint="default"/>
      </w:rPr>
    </w:lvl>
    <w:lvl w:ilvl="7" w:tplc="2200BDEC">
      <w:start w:val="1"/>
      <w:numFmt w:val="bullet"/>
      <w:lvlText w:val="o"/>
      <w:lvlJc w:val="left"/>
      <w:pPr>
        <w:ind w:left="5760" w:hanging="360"/>
      </w:pPr>
      <w:rPr>
        <w:rFonts w:ascii="Courier New" w:hAnsi="Courier New" w:hint="default"/>
      </w:rPr>
    </w:lvl>
    <w:lvl w:ilvl="8" w:tplc="8572EA86">
      <w:start w:val="1"/>
      <w:numFmt w:val="bullet"/>
      <w:lvlText w:val=""/>
      <w:lvlJc w:val="left"/>
      <w:pPr>
        <w:ind w:left="6480" w:hanging="360"/>
      </w:pPr>
      <w:rPr>
        <w:rFonts w:ascii="Wingdings" w:hAnsi="Wingdings" w:hint="default"/>
      </w:rPr>
    </w:lvl>
  </w:abstractNum>
  <w:abstractNum w:abstractNumId="3" w15:restartNumberingAfterBreak="0">
    <w:nsid w:val="373ADC44"/>
    <w:multiLevelType w:val="hybridMultilevel"/>
    <w:tmpl w:val="69E024EE"/>
    <w:lvl w:ilvl="0" w:tplc="1E40E3E6">
      <w:start w:val="1"/>
      <w:numFmt w:val="bullet"/>
      <w:lvlText w:val=""/>
      <w:lvlJc w:val="left"/>
      <w:pPr>
        <w:ind w:left="720" w:hanging="360"/>
      </w:pPr>
      <w:rPr>
        <w:rFonts w:ascii="Symbol" w:hAnsi="Symbol" w:hint="default"/>
      </w:rPr>
    </w:lvl>
    <w:lvl w:ilvl="1" w:tplc="836074CE">
      <w:start w:val="1"/>
      <w:numFmt w:val="bullet"/>
      <w:lvlText w:val="o"/>
      <w:lvlJc w:val="left"/>
      <w:pPr>
        <w:ind w:left="1440" w:hanging="360"/>
      </w:pPr>
      <w:rPr>
        <w:rFonts w:ascii="Courier New" w:hAnsi="Courier New" w:hint="default"/>
      </w:rPr>
    </w:lvl>
    <w:lvl w:ilvl="2" w:tplc="5D2AAC7C">
      <w:start w:val="1"/>
      <w:numFmt w:val="bullet"/>
      <w:lvlText w:val=""/>
      <w:lvlJc w:val="left"/>
      <w:pPr>
        <w:ind w:left="2160" w:hanging="360"/>
      </w:pPr>
      <w:rPr>
        <w:rFonts w:ascii="Wingdings" w:hAnsi="Wingdings" w:hint="default"/>
      </w:rPr>
    </w:lvl>
    <w:lvl w:ilvl="3" w:tplc="9AC6459A">
      <w:start w:val="1"/>
      <w:numFmt w:val="bullet"/>
      <w:lvlText w:val=""/>
      <w:lvlJc w:val="left"/>
      <w:pPr>
        <w:ind w:left="2880" w:hanging="360"/>
      </w:pPr>
      <w:rPr>
        <w:rFonts w:ascii="Symbol" w:hAnsi="Symbol" w:hint="default"/>
      </w:rPr>
    </w:lvl>
    <w:lvl w:ilvl="4" w:tplc="9E7C9504">
      <w:start w:val="1"/>
      <w:numFmt w:val="bullet"/>
      <w:lvlText w:val="o"/>
      <w:lvlJc w:val="left"/>
      <w:pPr>
        <w:ind w:left="3600" w:hanging="360"/>
      </w:pPr>
      <w:rPr>
        <w:rFonts w:ascii="Courier New" w:hAnsi="Courier New" w:hint="default"/>
      </w:rPr>
    </w:lvl>
    <w:lvl w:ilvl="5" w:tplc="4C969134">
      <w:start w:val="1"/>
      <w:numFmt w:val="bullet"/>
      <w:lvlText w:val=""/>
      <w:lvlJc w:val="left"/>
      <w:pPr>
        <w:ind w:left="4320" w:hanging="360"/>
      </w:pPr>
      <w:rPr>
        <w:rFonts w:ascii="Wingdings" w:hAnsi="Wingdings" w:hint="default"/>
      </w:rPr>
    </w:lvl>
    <w:lvl w:ilvl="6" w:tplc="0B8E9506">
      <w:start w:val="1"/>
      <w:numFmt w:val="bullet"/>
      <w:lvlText w:val=""/>
      <w:lvlJc w:val="left"/>
      <w:pPr>
        <w:ind w:left="5040" w:hanging="360"/>
      </w:pPr>
      <w:rPr>
        <w:rFonts w:ascii="Symbol" w:hAnsi="Symbol" w:hint="default"/>
      </w:rPr>
    </w:lvl>
    <w:lvl w:ilvl="7" w:tplc="70B68A9C">
      <w:start w:val="1"/>
      <w:numFmt w:val="bullet"/>
      <w:lvlText w:val="o"/>
      <w:lvlJc w:val="left"/>
      <w:pPr>
        <w:ind w:left="5760" w:hanging="360"/>
      </w:pPr>
      <w:rPr>
        <w:rFonts w:ascii="Courier New" w:hAnsi="Courier New" w:hint="default"/>
      </w:rPr>
    </w:lvl>
    <w:lvl w:ilvl="8" w:tplc="1006F9AE">
      <w:start w:val="1"/>
      <w:numFmt w:val="bullet"/>
      <w:lvlText w:val=""/>
      <w:lvlJc w:val="left"/>
      <w:pPr>
        <w:ind w:left="6480" w:hanging="360"/>
      </w:pPr>
      <w:rPr>
        <w:rFonts w:ascii="Wingdings" w:hAnsi="Wingdings" w:hint="default"/>
      </w:rPr>
    </w:lvl>
  </w:abstractNum>
  <w:abstractNum w:abstractNumId="4" w15:restartNumberingAfterBreak="0">
    <w:nsid w:val="3D338368"/>
    <w:multiLevelType w:val="hybridMultilevel"/>
    <w:tmpl w:val="C900A834"/>
    <w:lvl w:ilvl="0" w:tplc="4B0C9F9C">
      <w:start w:val="1"/>
      <w:numFmt w:val="bullet"/>
      <w:lvlText w:val=""/>
      <w:lvlJc w:val="left"/>
      <w:pPr>
        <w:ind w:left="720" w:hanging="360"/>
      </w:pPr>
      <w:rPr>
        <w:rFonts w:ascii="Symbol" w:hAnsi="Symbol" w:hint="default"/>
      </w:rPr>
    </w:lvl>
    <w:lvl w:ilvl="1" w:tplc="A2FE8990">
      <w:start w:val="1"/>
      <w:numFmt w:val="bullet"/>
      <w:lvlText w:val="o"/>
      <w:lvlJc w:val="left"/>
      <w:pPr>
        <w:ind w:left="1440" w:hanging="360"/>
      </w:pPr>
      <w:rPr>
        <w:rFonts w:ascii="Courier New" w:hAnsi="Courier New" w:hint="default"/>
      </w:rPr>
    </w:lvl>
    <w:lvl w:ilvl="2" w:tplc="C686BAFA">
      <w:start w:val="1"/>
      <w:numFmt w:val="bullet"/>
      <w:lvlText w:val=""/>
      <w:lvlJc w:val="left"/>
      <w:pPr>
        <w:ind w:left="2160" w:hanging="360"/>
      </w:pPr>
      <w:rPr>
        <w:rFonts w:ascii="Wingdings" w:hAnsi="Wingdings" w:hint="default"/>
      </w:rPr>
    </w:lvl>
    <w:lvl w:ilvl="3" w:tplc="7974FD2C">
      <w:start w:val="1"/>
      <w:numFmt w:val="bullet"/>
      <w:lvlText w:val=""/>
      <w:lvlJc w:val="left"/>
      <w:pPr>
        <w:ind w:left="2880" w:hanging="360"/>
      </w:pPr>
      <w:rPr>
        <w:rFonts w:ascii="Symbol" w:hAnsi="Symbol" w:hint="default"/>
      </w:rPr>
    </w:lvl>
    <w:lvl w:ilvl="4" w:tplc="4BC2B26C">
      <w:start w:val="1"/>
      <w:numFmt w:val="bullet"/>
      <w:lvlText w:val="o"/>
      <w:lvlJc w:val="left"/>
      <w:pPr>
        <w:ind w:left="3600" w:hanging="360"/>
      </w:pPr>
      <w:rPr>
        <w:rFonts w:ascii="Courier New" w:hAnsi="Courier New" w:hint="default"/>
      </w:rPr>
    </w:lvl>
    <w:lvl w:ilvl="5" w:tplc="45B0BCA8">
      <w:start w:val="1"/>
      <w:numFmt w:val="bullet"/>
      <w:lvlText w:val=""/>
      <w:lvlJc w:val="left"/>
      <w:pPr>
        <w:ind w:left="4320" w:hanging="360"/>
      </w:pPr>
      <w:rPr>
        <w:rFonts w:ascii="Wingdings" w:hAnsi="Wingdings" w:hint="default"/>
      </w:rPr>
    </w:lvl>
    <w:lvl w:ilvl="6" w:tplc="0F300A56">
      <w:start w:val="1"/>
      <w:numFmt w:val="bullet"/>
      <w:lvlText w:val=""/>
      <w:lvlJc w:val="left"/>
      <w:pPr>
        <w:ind w:left="5040" w:hanging="360"/>
      </w:pPr>
      <w:rPr>
        <w:rFonts w:ascii="Symbol" w:hAnsi="Symbol" w:hint="default"/>
      </w:rPr>
    </w:lvl>
    <w:lvl w:ilvl="7" w:tplc="BF30481E">
      <w:start w:val="1"/>
      <w:numFmt w:val="bullet"/>
      <w:lvlText w:val="o"/>
      <w:lvlJc w:val="left"/>
      <w:pPr>
        <w:ind w:left="5760" w:hanging="360"/>
      </w:pPr>
      <w:rPr>
        <w:rFonts w:ascii="Courier New" w:hAnsi="Courier New" w:hint="default"/>
      </w:rPr>
    </w:lvl>
    <w:lvl w:ilvl="8" w:tplc="27A8CA52">
      <w:start w:val="1"/>
      <w:numFmt w:val="bullet"/>
      <w:lvlText w:val=""/>
      <w:lvlJc w:val="left"/>
      <w:pPr>
        <w:ind w:left="6480" w:hanging="360"/>
      </w:pPr>
      <w:rPr>
        <w:rFonts w:ascii="Wingdings" w:hAnsi="Wingdings" w:hint="default"/>
      </w:rPr>
    </w:lvl>
  </w:abstractNum>
  <w:abstractNum w:abstractNumId="5" w15:restartNumberingAfterBreak="0">
    <w:nsid w:val="4FB5FF5A"/>
    <w:multiLevelType w:val="hybridMultilevel"/>
    <w:tmpl w:val="71C066C0"/>
    <w:lvl w:ilvl="0" w:tplc="3392EF94">
      <w:start w:val="1"/>
      <w:numFmt w:val="bullet"/>
      <w:lvlText w:val=""/>
      <w:lvlJc w:val="left"/>
      <w:pPr>
        <w:ind w:left="720" w:hanging="360"/>
      </w:pPr>
      <w:rPr>
        <w:rFonts w:ascii="Symbol" w:hAnsi="Symbol" w:hint="default"/>
      </w:rPr>
    </w:lvl>
    <w:lvl w:ilvl="1" w:tplc="94248E50">
      <w:start w:val="1"/>
      <w:numFmt w:val="bullet"/>
      <w:lvlText w:val="o"/>
      <w:lvlJc w:val="left"/>
      <w:pPr>
        <w:ind w:left="1440" w:hanging="360"/>
      </w:pPr>
      <w:rPr>
        <w:rFonts w:ascii="Courier New" w:hAnsi="Courier New" w:hint="default"/>
      </w:rPr>
    </w:lvl>
    <w:lvl w:ilvl="2" w:tplc="0DCEFEF4">
      <w:start w:val="1"/>
      <w:numFmt w:val="bullet"/>
      <w:lvlText w:val=""/>
      <w:lvlJc w:val="left"/>
      <w:pPr>
        <w:ind w:left="2160" w:hanging="360"/>
      </w:pPr>
      <w:rPr>
        <w:rFonts w:ascii="Wingdings" w:hAnsi="Wingdings" w:hint="default"/>
      </w:rPr>
    </w:lvl>
    <w:lvl w:ilvl="3" w:tplc="5C8CF6F0">
      <w:start w:val="1"/>
      <w:numFmt w:val="bullet"/>
      <w:lvlText w:val=""/>
      <w:lvlJc w:val="left"/>
      <w:pPr>
        <w:ind w:left="2880" w:hanging="360"/>
      </w:pPr>
      <w:rPr>
        <w:rFonts w:ascii="Symbol" w:hAnsi="Symbol" w:hint="default"/>
      </w:rPr>
    </w:lvl>
    <w:lvl w:ilvl="4" w:tplc="F856C0EC">
      <w:start w:val="1"/>
      <w:numFmt w:val="bullet"/>
      <w:lvlText w:val="o"/>
      <w:lvlJc w:val="left"/>
      <w:pPr>
        <w:ind w:left="3600" w:hanging="360"/>
      </w:pPr>
      <w:rPr>
        <w:rFonts w:ascii="Courier New" w:hAnsi="Courier New" w:hint="default"/>
      </w:rPr>
    </w:lvl>
    <w:lvl w:ilvl="5" w:tplc="CBF62478">
      <w:start w:val="1"/>
      <w:numFmt w:val="bullet"/>
      <w:lvlText w:val=""/>
      <w:lvlJc w:val="left"/>
      <w:pPr>
        <w:ind w:left="4320" w:hanging="360"/>
      </w:pPr>
      <w:rPr>
        <w:rFonts w:ascii="Wingdings" w:hAnsi="Wingdings" w:hint="default"/>
      </w:rPr>
    </w:lvl>
    <w:lvl w:ilvl="6" w:tplc="87FE870A">
      <w:start w:val="1"/>
      <w:numFmt w:val="bullet"/>
      <w:lvlText w:val=""/>
      <w:lvlJc w:val="left"/>
      <w:pPr>
        <w:ind w:left="5040" w:hanging="360"/>
      </w:pPr>
      <w:rPr>
        <w:rFonts w:ascii="Symbol" w:hAnsi="Symbol" w:hint="default"/>
      </w:rPr>
    </w:lvl>
    <w:lvl w:ilvl="7" w:tplc="2904F066">
      <w:start w:val="1"/>
      <w:numFmt w:val="bullet"/>
      <w:lvlText w:val="o"/>
      <w:lvlJc w:val="left"/>
      <w:pPr>
        <w:ind w:left="5760" w:hanging="360"/>
      </w:pPr>
      <w:rPr>
        <w:rFonts w:ascii="Courier New" w:hAnsi="Courier New" w:hint="default"/>
      </w:rPr>
    </w:lvl>
    <w:lvl w:ilvl="8" w:tplc="09C40672">
      <w:start w:val="1"/>
      <w:numFmt w:val="bullet"/>
      <w:lvlText w:val=""/>
      <w:lvlJc w:val="left"/>
      <w:pPr>
        <w:ind w:left="6480" w:hanging="360"/>
      </w:pPr>
      <w:rPr>
        <w:rFonts w:ascii="Wingdings" w:hAnsi="Wingdings" w:hint="default"/>
      </w:rPr>
    </w:lvl>
  </w:abstractNum>
  <w:abstractNum w:abstractNumId="6" w15:restartNumberingAfterBreak="0">
    <w:nsid w:val="53910C9D"/>
    <w:multiLevelType w:val="hybridMultilevel"/>
    <w:tmpl w:val="0C9E6758"/>
    <w:lvl w:ilvl="0" w:tplc="F2DA539A">
      <w:start w:val="1"/>
      <w:numFmt w:val="bullet"/>
      <w:lvlText w:val="-"/>
      <w:lvlJc w:val="left"/>
      <w:pPr>
        <w:ind w:left="720" w:hanging="360"/>
      </w:pPr>
      <w:rPr>
        <w:rFonts w:ascii="Calibri" w:hAnsi="Calibri" w:hint="default"/>
      </w:rPr>
    </w:lvl>
    <w:lvl w:ilvl="1" w:tplc="94F02080">
      <w:start w:val="1"/>
      <w:numFmt w:val="bullet"/>
      <w:lvlText w:val="o"/>
      <w:lvlJc w:val="left"/>
      <w:pPr>
        <w:ind w:left="1440" w:hanging="360"/>
      </w:pPr>
      <w:rPr>
        <w:rFonts w:ascii="Courier New" w:hAnsi="Courier New" w:hint="default"/>
      </w:rPr>
    </w:lvl>
    <w:lvl w:ilvl="2" w:tplc="575262CC">
      <w:start w:val="1"/>
      <w:numFmt w:val="bullet"/>
      <w:lvlText w:val=""/>
      <w:lvlJc w:val="left"/>
      <w:pPr>
        <w:ind w:left="2160" w:hanging="360"/>
      </w:pPr>
      <w:rPr>
        <w:rFonts w:ascii="Wingdings" w:hAnsi="Wingdings" w:hint="default"/>
      </w:rPr>
    </w:lvl>
    <w:lvl w:ilvl="3" w:tplc="949837BC">
      <w:start w:val="1"/>
      <w:numFmt w:val="bullet"/>
      <w:lvlText w:val=""/>
      <w:lvlJc w:val="left"/>
      <w:pPr>
        <w:ind w:left="2880" w:hanging="360"/>
      </w:pPr>
      <w:rPr>
        <w:rFonts w:ascii="Symbol" w:hAnsi="Symbol" w:hint="default"/>
      </w:rPr>
    </w:lvl>
    <w:lvl w:ilvl="4" w:tplc="70FAB418">
      <w:start w:val="1"/>
      <w:numFmt w:val="bullet"/>
      <w:lvlText w:val="o"/>
      <w:lvlJc w:val="left"/>
      <w:pPr>
        <w:ind w:left="3600" w:hanging="360"/>
      </w:pPr>
      <w:rPr>
        <w:rFonts w:ascii="Courier New" w:hAnsi="Courier New" w:hint="default"/>
      </w:rPr>
    </w:lvl>
    <w:lvl w:ilvl="5" w:tplc="9720426C">
      <w:start w:val="1"/>
      <w:numFmt w:val="bullet"/>
      <w:lvlText w:val=""/>
      <w:lvlJc w:val="left"/>
      <w:pPr>
        <w:ind w:left="4320" w:hanging="360"/>
      </w:pPr>
      <w:rPr>
        <w:rFonts w:ascii="Wingdings" w:hAnsi="Wingdings" w:hint="default"/>
      </w:rPr>
    </w:lvl>
    <w:lvl w:ilvl="6" w:tplc="ADAE6AC2">
      <w:start w:val="1"/>
      <w:numFmt w:val="bullet"/>
      <w:lvlText w:val=""/>
      <w:lvlJc w:val="left"/>
      <w:pPr>
        <w:ind w:left="5040" w:hanging="360"/>
      </w:pPr>
      <w:rPr>
        <w:rFonts w:ascii="Symbol" w:hAnsi="Symbol" w:hint="default"/>
      </w:rPr>
    </w:lvl>
    <w:lvl w:ilvl="7" w:tplc="26CCBD3C">
      <w:start w:val="1"/>
      <w:numFmt w:val="bullet"/>
      <w:lvlText w:val="o"/>
      <w:lvlJc w:val="left"/>
      <w:pPr>
        <w:ind w:left="5760" w:hanging="360"/>
      </w:pPr>
      <w:rPr>
        <w:rFonts w:ascii="Courier New" w:hAnsi="Courier New" w:hint="default"/>
      </w:rPr>
    </w:lvl>
    <w:lvl w:ilvl="8" w:tplc="436862F6">
      <w:start w:val="1"/>
      <w:numFmt w:val="bullet"/>
      <w:lvlText w:val=""/>
      <w:lvlJc w:val="left"/>
      <w:pPr>
        <w:ind w:left="6480" w:hanging="360"/>
      </w:pPr>
      <w:rPr>
        <w:rFonts w:ascii="Wingdings" w:hAnsi="Wingdings" w:hint="default"/>
      </w:rPr>
    </w:lvl>
  </w:abstractNum>
  <w:abstractNum w:abstractNumId="7" w15:restartNumberingAfterBreak="0">
    <w:nsid w:val="5B0541A8"/>
    <w:multiLevelType w:val="hybridMultilevel"/>
    <w:tmpl w:val="758E5408"/>
    <w:lvl w:ilvl="0" w:tplc="2D66FFC6">
      <w:start w:val="1"/>
      <w:numFmt w:val="bullet"/>
      <w:lvlText w:val=""/>
      <w:lvlJc w:val="left"/>
      <w:pPr>
        <w:ind w:left="720" w:hanging="360"/>
      </w:pPr>
      <w:rPr>
        <w:rFonts w:ascii="Symbol" w:hAnsi="Symbol" w:hint="default"/>
      </w:rPr>
    </w:lvl>
    <w:lvl w:ilvl="1" w:tplc="EA266B9E">
      <w:start w:val="1"/>
      <w:numFmt w:val="bullet"/>
      <w:lvlText w:val="o"/>
      <w:lvlJc w:val="left"/>
      <w:pPr>
        <w:ind w:left="1440" w:hanging="360"/>
      </w:pPr>
      <w:rPr>
        <w:rFonts w:ascii="Courier New" w:hAnsi="Courier New" w:hint="default"/>
      </w:rPr>
    </w:lvl>
    <w:lvl w:ilvl="2" w:tplc="19CAB2F2">
      <w:start w:val="1"/>
      <w:numFmt w:val="bullet"/>
      <w:lvlText w:val=""/>
      <w:lvlJc w:val="left"/>
      <w:pPr>
        <w:ind w:left="2160" w:hanging="360"/>
      </w:pPr>
      <w:rPr>
        <w:rFonts w:ascii="Wingdings" w:hAnsi="Wingdings" w:hint="default"/>
      </w:rPr>
    </w:lvl>
    <w:lvl w:ilvl="3" w:tplc="87203E0E">
      <w:start w:val="1"/>
      <w:numFmt w:val="bullet"/>
      <w:lvlText w:val=""/>
      <w:lvlJc w:val="left"/>
      <w:pPr>
        <w:ind w:left="2880" w:hanging="360"/>
      </w:pPr>
      <w:rPr>
        <w:rFonts w:ascii="Symbol" w:hAnsi="Symbol" w:hint="default"/>
      </w:rPr>
    </w:lvl>
    <w:lvl w:ilvl="4" w:tplc="EA66FA12">
      <w:start w:val="1"/>
      <w:numFmt w:val="bullet"/>
      <w:lvlText w:val="o"/>
      <w:lvlJc w:val="left"/>
      <w:pPr>
        <w:ind w:left="3600" w:hanging="360"/>
      </w:pPr>
      <w:rPr>
        <w:rFonts w:ascii="Courier New" w:hAnsi="Courier New" w:hint="default"/>
      </w:rPr>
    </w:lvl>
    <w:lvl w:ilvl="5" w:tplc="1F901FB8">
      <w:start w:val="1"/>
      <w:numFmt w:val="bullet"/>
      <w:lvlText w:val=""/>
      <w:lvlJc w:val="left"/>
      <w:pPr>
        <w:ind w:left="4320" w:hanging="360"/>
      </w:pPr>
      <w:rPr>
        <w:rFonts w:ascii="Wingdings" w:hAnsi="Wingdings" w:hint="default"/>
      </w:rPr>
    </w:lvl>
    <w:lvl w:ilvl="6" w:tplc="48D8F504">
      <w:start w:val="1"/>
      <w:numFmt w:val="bullet"/>
      <w:lvlText w:val=""/>
      <w:lvlJc w:val="left"/>
      <w:pPr>
        <w:ind w:left="5040" w:hanging="360"/>
      </w:pPr>
      <w:rPr>
        <w:rFonts w:ascii="Symbol" w:hAnsi="Symbol" w:hint="default"/>
      </w:rPr>
    </w:lvl>
    <w:lvl w:ilvl="7" w:tplc="36F0DDF8">
      <w:start w:val="1"/>
      <w:numFmt w:val="bullet"/>
      <w:lvlText w:val="o"/>
      <w:lvlJc w:val="left"/>
      <w:pPr>
        <w:ind w:left="5760" w:hanging="360"/>
      </w:pPr>
      <w:rPr>
        <w:rFonts w:ascii="Courier New" w:hAnsi="Courier New" w:hint="default"/>
      </w:rPr>
    </w:lvl>
    <w:lvl w:ilvl="8" w:tplc="EE280734">
      <w:start w:val="1"/>
      <w:numFmt w:val="bullet"/>
      <w:lvlText w:val=""/>
      <w:lvlJc w:val="left"/>
      <w:pPr>
        <w:ind w:left="6480" w:hanging="360"/>
      </w:pPr>
      <w:rPr>
        <w:rFonts w:ascii="Wingdings" w:hAnsi="Wingdings" w:hint="default"/>
      </w:rPr>
    </w:lvl>
  </w:abstractNum>
  <w:abstractNum w:abstractNumId="8" w15:restartNumberingAfterBreak="0">
    <w:nsid w:val="6A4CC8C4"/>
    <w:multiLevelType w:val="hybridMultilevel"/>
    <w:tmpl w:val="B5144E8A"/>
    <w:lvl w:ilvl="0" w:tplc="882EC540">
      <w:start w:val="1"/>
      <w:numFmt w:val="decimal"/>
      <w:lvlText w:val="%1."/>
      <w:lvlJc w:val="left"/>
      <w:pPr>
        <w:ind w:left="720" w:hanging="360"/>
      </w:pPr>
    </w:lvl>
    <w:lvl w:ilvl="1" w:tplc="DA161AE8">
      <w:start w:val="1"/>
      <w:numFmt w:val="lowerLetter"/>
      <w:lvlText w:val="%2."/>
      <w:lvlJc w:val="left"/>
      <w:pPr>
        <w:ind w:left="1440" w:hanging="360"/>
      </w:pPr>
    </w:lvl>
    <w:lvl w:ilvl="2" w:tplc="91AE33C4">
      <w:start w:val="1"/>
      <w:numFmt w:val="lowerRoman"/>
      <w:lvlText w:val="%3."/>
      <w:lvlJc w:val="right"/>
      <w:pPr>
        <w:ind w:left="2160" w:hanging="180"/>
      </w:pPr>
    </w:lvl>
    <w:lvl w:ilvl="3" w:tplc="3586D7D4">
      <w:start w:val="1"/>
      <w:numFmt w:val="decimal"/>
      <w:lvlText w:val="%4."/>
      <w:lvlJc w:val="left"/>
      <w:pPr>
        <w:ind w:left="2880" w:hanging="360"/>
      </w:pPr>
    </w:lvl>
    <w:lvl w:ilvl="4" w:tplc="6D82A51E">
      <w:start w:val="1"/>
      <w:numFmt w:val="lowerLetter"/>
      <w:lvlText w:val="%5."/>
      <w:lvlJc w:val="left"/>
      <w:pPr>
        <w:ind w:left="3600" w:hanging="360"/>
      </w:pPr>
    </w:lvl>
    <w:lvl w:ilvl="5" w:tplc="F9643CAA">
      <w:start w:val="1"/>
      <w:numFmt w:val="lowerRoman"/>
      <w:lvlText w:val="%6."/>
      <w:lvlJc w:val="right"/>
      <w:pPr>
        <w:ind w:left="4320" w:hanging="180"/>
      </w:pPr>
    </w:lvl>
    <w:lvl w:ilvl="6" w:tplc="AA66A900">
      <w:start w:val="1"/>
      <w:numFmt w:val="decimal"/>
      <w:lvlText w:val="%7."/>
      <w:lvlJc w:val="left"/>
      <w:pPr>
        <w:ind w:left="5040" w:hanging="360"/>
      </w:pPr>
    </w:lvl>
    <w:lvl w:ilvl="7" w:tplc="D660B4EC">
      <w:start w:val="1"/>
      <w:numFmt w:val="lowerLetter"/>
      <w:lvlText w:val="%8."/>
      <w:lvlJc w:val="left"/>
      <w:pPr>
        <w:ind w:left="5760" w:hanging="360"/>
      </w:pPr>
    </w:lvl>
    <w:lvl w:ilvl="8" w:tplc="612AF9D4">
      <w:start w:val="1"/>
      <w:numFmt w:val="lowerRoman"/>
      <w:lvlText w:val="%9."/>
      <w:lvlJc w:val="right"/>
      <w:pPr>
        <w:ind w:left="6480" w:hanging="180"/>
      </w:pPr>
    </w:lvl>
  </w:abstractNum>
  <w:abstractNum w:abstractNumId="9" w15:restartNumberingAfterBreak="0">
    <w:nsid w:val="6A53B27F"/>
    <w:multiLevelType w:val="hybridMultilevel"/>
    <w:tmpl w:val="9FD2DF36"/>
    <w:lvl w:ilvl="0" w:tplc="96C470F6">
      <w:start w:val="1"/>
      <w:numFmt w:val="bullet"/>
      <w:lvlText w:val=""/>
      <w:lvlJc w:val="left"/>
      <w:pPr>
        <w:ind w:left="720" w:hanging="360"/>
      </w:pPr>
      <w:rPr>
        <w:rFonts w:ascii="Symbol" w:hAnsi="Symbol" w:hint="default"/>
      </w:rPr>
    </w:lvl>
    <w:lvl w:ilvl="1" w:tplc="2B9C856C">
      <w:start w:val="1"/>
      <w:numFmt w:val="bullet"/>
      <w:lvlText w:val="o"/>
      <w:lvlJc w:val="left"/>
      <w:pPr>
        <w:ind w:left="1440" w:hanging="360"/>
      </w:pPr>
      <w:rPr>
        <w:rFonts w:ascii="Courier New" w:hAnsi="Courier New" w:hint="default"/>
      </w:rPr>
    </w:lvl>
    <w:lvl w:ilvl="2" w:tplc="FD901268">
      <w:start w:val="1"/>
      <w:numFmt w:val="bullet"/>
      <w:lvlText w:val=""/>
      <w:lvlJc w:val="left"/>
      <w:pPr>
        <w:ind w:left="2160" w:hanging="360"/>
      </w:pPr>
      <w:rPr>
        <w:rFonts w:ascii="Wingdings" w:hAnsi="Wingdings" w:hint="default"/>
      </w:rPr>
    </w:lvl>
    <w:lvl w:ilvl="3" w:tplc="9EE2CE1E">
      <w:start w:val="1"/>
      <w:numFmt w:val="bullet"/>
      <w:lvlText w:val=""/>
      <w:lvlJc w:val="left"/>
      <w:pPr>
        <w:ind w:left="2880" w:hanging="360"/>
      </w:pPr>
      <w:rPr>
        <w:rFonts w:ascii="Symbol" w:hAnsi="Symbol" w:hint="default"/>
      </w:rPr>
    </w:lvl>
    <w:lvl w:ilvl="4" w:tplc="D99E2FAE">
      <w:start w:val="1"/>
      <w:numFmt w:val="bullet"/>
      <w:lvlText w:val="o"/>
      <w:lvlJc w:val="left"/>
      <w:pPr>
        <w:ind w:left="3600" w:hanging="360"/>
      </w:pPr>
      <w:rPr>
        <w:rFonts w:ascii="Courier New" w:hAnsi="Courier New" w:hint="default"/>
      </w:rPr>
    </w:lvl>
    <w:lvl w:ilvl="5" w:tplc="A8543226">
      <w:start w:val="1"/>
      <w:numFmt w:val="bullet"/>
      <w:lvlText w:val=""/>
      <w:lvlJc w:val="left"/>
      <w:pPr>
        <w:ind w:left="4320" w:hanging="360"/>
      </w:pPr>
      <w:rPr>
        <w:rFonts w:ascii="Wingdings" w:hAnsi="Wingdings" w:hint="default"/>
      </w:rPr>
    </w:lvl>
    <w:lvl w:ilvl="6" w:tplc="64523528">
      <w:start w:val="1"/>
      <w:numFmt w:val="bullet"/>
      <w:lvlText w:val=""/>
      <w:lvlJc w:val="left"/>
      <w:pPr>
        <w:ind w:left="5040" w:hanging="360"/>
      </w:pPr>
      <w:rPr>
        <w:rFonts w:ascii="Symbol" w:hAnsi="Symbol" w:hint="default"/>
      </w:rPr>
    </w:lvl>
    <w:lvl w:ilvl="7" w:tplc="CDDE35D2">
      <w:start w:val="1"/>
      <w:numFmt w:val="bullet"/>
      <w:lvlText w:val="o"/>
      <w:lvlJc w:val="left"/>
      <w:pPr>
        <w:ind w:left="5760" w:hanging="360"/>
      </w:pPr>
      <w:rPr>
        <w:rFonts w:ascii="Courier New" w:hAnsi="Courier New" w:hint="default"/>
      </w:rPr>
    </w:lvl>
    <w:lvl w:ilvl="8" w:tplc="27D09E04">
      <w:start w:val="1"/>
      <w:numFmt w:val="bullet"/>
      <w:lvlText w:val=""/>
      <w:lvlJc w:val="left"/>
      <w:pPr>
        <w:ind w:left="6480" w:hanging="360"/>
      </w:pPr>
      <w:rPr>
        <w:rFonts w:ascii="Wingdings" w:hAnsi="Wingdings" w:hint="default"/>
      </w:rPr>
    </w:lvl>
  </w:abstractNum>
  <w:num w:numId="1" w16cid:durableId="608046687">
    <w:abstractNumId w:val="2"/>
  </w:num>
  <w:num w:numId="2" w16cid:durableId="1973320207">
    <w:abstractNumId w:val="9"/>
  </w:num>
  <w:num w:numId="3" w16cid:durableId="665980815">
    <w:abstractNumId w:val="7"/>
  </w:num>
  <w:num w:numId="4" w16cid:durableId="167331175">
    <w:abstractNumId w:val="4"/>
  </w:num>
  <w:num w:numId="5" w16cid:durableId="1286232016">
    <w:abstractNumId w:val="3"/>
  </w:num>
  <w:num w:numId="6" w16cid:durableId="2028872804">
    <w:abstractNumId w:val="6"/>
  </w:num>
  <w:num w:numId="7" w16cid:durableId="1015035217">
    <w:abstractNumId w:val="1"/>
  </w:num>
  <w:num w:numId="8" w16cid:durableId="661078894">
    <w:abstractNumId w:val="5"/>
  </w:num>
  <w:num w:numId="9" w16cid:durableId="616714942">
    <w:abstractNumId w:val="8"/>
  </w:num>
  <w:num w:numId="10" w16cid:durableId="138906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E8"/>
    <w:rsid w:val="000968CA"/>
    <w:rsid w:val="002129DC"/>
    <w:rsid w:val="003347C3"/>
    <w:rsid w:val="0071271D"/>
    <w:rsid w:val="00CF674B"/>
    <w:rsid w:val="00D00920"/>
    <w:rsid w:val="00D05DE8"/>
    <w:rsid w:val="10C7F162"/>
    <w:rsid w:val="1746E424"/>
    <w:rsid w:val="28F6C745"/>
    <w:rsid w:val="4886BC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EDA9"/>
  <w15:docId w15:val="{BEC9B456-3967-104A-B9EA-4EE79F79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table" w:styleId="TableGrid">
    <w:name w:val="Table Grid"/>
    <w:basedOn w:val="TableNormal"/>
    <w:uiPriority w:val="39"/>
    <w:rsid w:val="0021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blackl39</dc:creator>
  <cp:lastModifiedBy>Mr McCall</cp:lastModifiedBy>
  <cp:revision>2</cp:revision>
  <dcterms:created xsi:type="dcterms:W3CDTF">2022-11-14T17:16:00Z</dcterms:created>
  <dcterms:modified xsi:type="dcterms:W3CDTF">2022-11-14T17:16:00Z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2016</vt:lpwstr>
  </property>
  <property fmtid="{D5CDD505-2E9C-101B-9397-08002B2CF9AE}" pid="4" name="LastSaved">
    <vt:filetime>2022-04-26T00:00:00Z</vt:filetime>
  </property>
</Properties>
</file>